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562203"/>
      <w:r w:rsidRPr="00774EA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Петрозаводского городского округа "Детский сад компенсирующего вида № 11 "Буратино"</w:t>
      </w:r>
      <w:r w:rsidRPr="00774EA1">
        <w:rPr>
          <w:rFonts w:ascii="Times New Roman" w:hAnsi="Times New Roman" w:cs="Times New Roman"/>
          <w:sz w:val="24"/>
          <w:szCs w:val="24"/>
        </w:rPr>
        <w:br/>
      </w:r>
      <w:bookmarkEnd w:id="0"/>
      <w:r w:rsidRPr="00774EA1">
        <w:rPr>
          <w:rFonts w:ascii="Times New Roman" w:hAnsi="Times New Roman" w:cs="Times New Roman"/>
          <w:sz w:val="24"/>
          <w:szCs w:val="24"/>
        </w:rPr>
        <w:t>(МДОУ «Детский сад № 11»)</w:t>
      </w:r>
      <w:r w:rsidRPr="00774EA1">
        <w:rPr>
          <w:rFonts w:ascii="Times New Roman" w:hAnsi="Times New Roman" w:cs="Times New Roman"/>
          <w:sz w:val="24"/>
          <w:szCs w:val="24"/>
        </w:rPr>
        <w:br/>
      </w:r>
    </w:p>
    <w:p w:rsidR="00774EA1" w:rsidRPr="00774EA1" w:rsidRDefault="00473869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6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1024255</wp:posOffset>
            </wp:positionV>
            <wp:extent cx="2524125" cy="948690"/>
            <wp:effectExtent l="0" t="0" r="9525" b="3810"/>
            <wp:wrapSquare wrapText="bothSides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266B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b/>
          <w:sz w:val="32"/>
          <w:szCs w:val="32"/>
        </w:rPr>
        <w:t>ОТЧЁТ О САМООБСЛЕДОВАНИИ</w:t>
      </w:r>
      <w:r w:rsidRPr="00774EA1">
        <w:rPr>
          <w:rFonts w:ascii="Times New Roman" w:hAnsi="Times New Roman" w:cs="Times New Roman"/>
          <w:b/>
          <w:sz w:val="32"/>
          <w:szCs w:val="32"/>
        </w:rPr>
        <w:br/>
      </w:r>
      <w:r w:rsidRPr="00774EA1">
        <w:rPr>
          <w:rFonts w:ascii="Times New Roman" w:hAnsi="Times New Roman" w:cs="Times New Roman"/>
          <w:sz w:val="24"/>
          <w:szCs w:val="24"/>
        </w:rPr>
        <w:br/>
      </w:r>
      <w:r w:rsidRPr="00774EA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Петрозаводского городского округа</w:t>
      </w:r>
    </w:p>
    <w:p w:rsidR="00774EA1" w:rsidRPr="00774EA1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sz w:val="28"/>
          <w:szCs w:val="28"/>
        </w:rPr>
        <w:t xml:space="preserve"> "Детский сад компенсирующего вида № 11 "Буратино"</w:t>
      </w:r>
    </w:p>
    <w:p w:rsidR="00C23082" w:rsidRPr="00EB23B4" w:rsidRDefault="00774EA1" w:rsidP="00774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3B4">
        <w:rPr>
          <w:rFonts w:ascii="Times New Roman" w:hAnsi="Times New Roman" w:cs="Times New Roman"/>
          <w:b/>
          <w:sz w:val="28"/>
          <w:szCs w:val="28"/>
        </w:rPr>
        <w:t>за 202</w:t>
      </w:r>
      <w:r w:rsidR="003F12D2">
        <w:rPr>
          <w:rFonts w:ascii="Times New Roman" w:hAnsi="Times New Roman" w:cs="Times New Roman"/>
          <w:b/>
          <w:sz w:val="28"/>
          <w:szCs w:val="28"/>
        </w:rPr>
        <w:t>3</w:t>
      </w:r>
      <w:r w:rsidRPr="00EB23B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B23B4">
        <w:rPr>
          <w:rFonts w:ascii="Times New Roman" w:hAnsi="Times New Roman" w:cs="Times New Roman"/>
          <w:b/>
          <w:sz w:val="28"/>
          <w:szCs w:val="28"/>
        </w:rPr>
        <w:br/>
      </w:r>
      <w:r w:rsidRPr="00EB23B4">
        <w:rPr>
          <w:rFonts w:ascii="Times New Roman" w:hAnsi="Times New Roman" w:cs="Times New Roman"/>
          <w:b/>
          <w:sz w:val="24"/>
          <w:szCs w:val="24"/>
        </w:rPr>
        <w:br/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4EA1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3F12D2">
        <w:rPr>
          <w:rFonts w:ascii="Times New Roman" w:hAnsi="Times New Roman" w:cs="Times New Roman"/>
          <w:sz w:val="24"/>
          <w:szCs w:val="24"/>
        </w:rPr>
        <w:t>4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Петрозаводского городского округа «Детский сад компенсирующего вида № 11 «Буратино» (МДОУ «Детский сад № 11») создано приказом Городского Управления народного образования в 1980 году. Функции и полномочия учредителя и собственника осуществляет Администрация Петрозаводского городского округа.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Основным видом деятельности Учреждения является предоставление дошкольного образования.</w:t>
      </w:r>
    </w:p>
    <w:p w:rsidR="00774EA1" w:rsidRPr="00774EA1" w:rsidRDefault="00774EA1" w:rsidP="00774EA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 xml:space="preserve">Процедура самообследования муниципального бюджетного дошкольного образовательного учреждения Петрозаводского городского округа «Детский сад компенсирующего вида № 11 «Буратино» (далее МДОУ) регулируется следующими нормативно-правовыми и локальными документами: 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Законом РФ от 21.12.2012 № 273-ФЗ «Об образовании в РФ» ст. 97;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bCs/>
          <w:sz w:val="24"/>
          <w:szCs w:val="24"/>
        </w:rPr>
        <w:t>Информационная открытость образовательной организации</w:t>
      </w:r>
      <w:r w:rsidRPr="00774E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74EA1">
        <w:rPr>
          <w:rFonts w:ascii="Times New Roman" w:eastAsia="Calibri" w:hAnsi="Times New Roman" w:cs="Times New Roman"/>
          <w:sz w:val="24"/>
          <w:szCs w:val="24"/>
        </w:rPr>
        <w:t>определены 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05.08.2013 №662 «Об осуществлении мониторинга системы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Минобрнауки России от 17.10.2013 N 1155 «Об утверждении федерального государственного образовательного стандарта дошкольного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14.06.2013 N 462 (ред. от 14.12.2017) «Об утверждении Порядка проведения самообследования образовательной организацией»;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по МДОУ «Детский сад № 11»;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Положением о системе внутренней оценки качества образования МДОУ «Детский сад № 11».</w:t>
      </w:r>
    </w:p>
    <w:p w:rsidR="00774EA1" w:rsidRPr="00774EA1" w:rsidRDefault="00774EA1" w:rsidP="00774EA1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Целью проведения самообследования является обеспечение доступности и открытости информации о качестве условий, процессов и результатов деятельности МДОУ, о состоянии развития МДОУ на основе анализа показателей, установленных федеральным органом исполнительной власти, а также подготовка отчёта о результатах самообследования.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Процедура самообследования включает в себя следующие этапы: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Планирование и подготовка процедуры самообследования;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Организация и проведение самообследования;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и на их основе формирование отчёта;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Рассмотрение отчёта органом управления МДОУ;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Размещение отчёта на официальном сайте МДОУ.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Методика самообследования 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предполагает использование методологического инструментария, разработанного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образования» и Карельский региональный общественный благотворительный фонд «Центр развития молодежных и общественных инициатив».  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>Можно выделить две основные группы методов: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1. Пассивные (наблюдение, количественный и качественный анализ результатов деятельности)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2. Активные (анкетирование, опрос, мониторинг).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В процессе самообследования проводилась оценка: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образовательной деятельности, функционирования внутренней системы оценки качества образования;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системы управления организации;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востребованности выпускников;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организации образовательного процесса;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качества кадрового, учебно-методического, информационного обеспечения, материально-технической базы,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образования/органом исполнительной власти субъекта Российской Федерации/учредителем</w:t>
      </w: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 xml:space="preserve">Оценка образовательной деятельности, функционирования 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внутренней сист</w:t>
      </w:r>
      <w:r w:rsidR="00A22EA8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емы оценки качества образования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Система управления организации.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В образовательной организации действуют органы управления согласно Уставу, в компетенцию которых входит организация, управление и контроль качества образовательной деятельности</w:t>
      </w:r>
      <w:r>
        <w:rPr>
          <w:rFonts w:ascii="Times New Roman" w:eastAsia="SymbolMT" w:hAnsi="Times New Roman" w:cs="Times New Roman"/>
          <w:sz w:val="24"/>
          <w:szCs w:val="24"/>
          <w:lang w:eastAsia="ru-RU"/>
        </w:rPr>
        <w:t>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Система общественного управления состоит из: педагогического совета, общего собрания работников Учреждения, </w:t>
      </w:r>
      <w:r w:rsidRPr="00774EA1">
        <w:rPr>
          <w:rFonts w:ascii="Times New Roman" w:eastAsia="SymbolMT" w:hAnsi="Times New Roman" w:cs="Times New Roman"/>
          <w:sz w:val="24"/>
          <w:szCs w:val="24"/>
        </w:rPr>
        <w:t>родительского комитета.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Разграничение полномочий органов управления отражены в положениях об указанных органах управления.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Содержание и качество подготовки обучающихся, востребованность выпускников: 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цели и задачи, направленность образовательных программ, их ориентация и преемственность;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сроки обучения, возраст обучающихся, условия приема;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результаты освоения образовательных программ;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характеристика и анализ учебных планов; 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краткие характеристики разделов (направлений программы) и рабочих программ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В качество подготовки воспитанников входит: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полнота и результативность реализации образовательных программ;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сохранность контингента (положительная динамика);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деятельность различных творческих групп; 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участие   воспитанников в различных творческих мероприятиях (конкурсах, фестивалях, выставках и других</w:t>
      </w: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 xml:space="preserve">Востребованность выпускников: </w:t>
      </w:r>
    </w:p>
    <w:p w:rsidR="00774EA1" w:rsidRPr="00774EA1" w:rsidRDefault="00774EA1" w:rsidP="00774E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наличие (количество) выпускников, поступивших в образовательные организации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</w:t>
      </w:r>
      <w:r w:rsidR="00EB23B4"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включает характеристику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:</w:t>
      </w:r>
    </w:p>
    <w:p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особых образовательных технологий, используемых в учебном процессе (мультимедийные, компьютерные и другие);</w:t>
      </w:r>
    </w:p>
    <w:p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</w:t>
      </w: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личностного развития, приобретения обучающимся опыта деятельности в том или ином виде творчества, формирования комплекса целевых ориентиров; </w:t>
      </w:r>
    </w:p>
    <w:p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соответствие организации учебного процесса требованиям СанПиН 2.4.36-48-20</w:t>
      </w: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Качество кадрового, учебно-методического, библиотечно-информационного обеспечени</w:t>
      </w:r>
      <w:r w:rsidR="00A22EA8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я, материально-технической базы:</w:t>
      </w:r>
    </w:p>
    <w:p w:rsidR="00774EA1" w:rsidRPr="00774EA1" w:rsidRDefault="00774EA1" w:rsidP="00774EA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proofErr w:type="gram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  <w:proofErr w:type="gramEnd"/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МДОУ располагается в отдельно стоящем здании (по адресу: г. Петрозаводск, пр. Комсомольский, д.13 Б), расположенном внутри микрорайона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Кукковка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. Ближайшее окружение – МДОУ № 101, 95, 100, МОУ СОШ № 5, МУ Детская поликлиника № 2.  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Проезд троллейбусом № 2, 4, 5; автобусы № 1, 2, 9,</w:t>
      </w:r>
      <w:r>
        <w:rPr>
          <w:rFonts w:ascii="Times New Roman" w:eastAsia="Calibri" w:hAnsi="Times New Roman" w:cs="Times New Roman"/>
          <w:sz w:val="24"/>
          <w:szCs w:val="24"/>
        </w:rPr>
        <w:t>19,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21, 22, 23, 25, 26.  МДОУ входит в состав </w:t>
      </w:r>
      <w:proofErr w:type="spellStart"/>
      <w:r w:rsidRPr="00774EA1">
        <w:rPr>
          <w:rFonts w:ascii="Times New Roman" w:eastAsia="Calibri" w:hAnsi="Times New Roman" w:cs="Times New Roman"/>
          <w:sz w:val="24"/>
          <w:szCs w:val="24"/>
        </w:rPr>
        <w:t>полисистемного</w:t>
      </w:r>
      <w:proofErr w:type="spell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округа «Алые паруса». 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sz w:val="24"/>
          <w:szCs w:val="24"/>
        </w:rPr>
        <w:t>Нормативное и организационно-правово</w:t>
      </w:r>
      <w:r w:rsidR="00A22EA8">
        <w:rPr>
          <w:rFonts w:ascii="Times New Roman" w:eastAsia="Calibri" w:hAnsi="Times New Roman" w:cs="Times New Roman"/>
          <w:b/>
          <w:sz w:val="24"/>
          <w:szCs w:val="24"/>
        </w:rPr>
        <w:t>е обеспечение деятельности МДОУ</w:t>
      </w: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1.Общие сведения.</w:t>
      </w: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Общая характеристика МДОУ.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Полное наименование ДОУ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муниципальное бюджетное дошкольное образовательное учреждение Петрозаводского городского округа «Детский сад компенсирующего вида № 11 «Буратино».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Адрес: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185026, Республика Карелия, г. Петрозаводск, пр. Комсомольский, д.13 Б.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Год ввода в эксплуатацию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1980г.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Заведующий МДОУ </w:t>
      </w:r>
      <w:r w:rsidRPr="001A194F">
        <w:rPr>
          <w:rFonts w:ascii="Times New Roman" w:eastAsia="Calibri" w:hAnsi="Times New Roman" w:cs="Times New Roman"/>
          <w:sz w:val="24"/>
          <w:szCs w:val="24"/>
        </w:rPr>
        <w:t>– Инга Владимировна Козловская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Учредитель: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Администрация Петрозаводского городского округа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Официальный сайт в сети «Интернет</w:t>
      </w:r>
      <w:r w:rsidR="00E051AB" w:rsidRPr="001A194F">
        <w:rPr>
          <w:rFonts w:ascii="Times New Roman" w:eastAsia="Calibri" w:hAnsi="Times New Roman" w:cs="Times New Roman"/>
          <w:i/>
          <w:sz w:val="24"/>
          <w:szCs w:val="24"/>
        </w:rPr>
        <w:t>»: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 xml:space="preserve"> http://11byratino.my1.ru/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Режим работы образовательного учреждения: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понедельник - пятница с 7.30 до 18.00,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выходные – суббота, воскресенье, праздничные дни.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Наполняемость</w:t>
      </w:r>
      <w:r w:rsidRPr="001A194F">
        <w:rPr>
          <w:rFonts w:ascii="Times New Roman" w:eastAsia="Calibri" w:hAnsi="Times New Roman" w:cs="Times New Roman"/>
          <w:sz w:val="24"/>
          <w:szCs w:val="24"/>
        </w:rPr>
        <w:t>: плановая-110, фактическая средняя наполняемость за 202</w:t>
      </w:r>
      <w:r w:rsidR="00922D63">
        <w:rPr>
          <w:rFonts w:ascii="Times New Roman" w:eastAsia="Calibri" w:hAnsi="Times New Roman" w:cs="Times New Roman"/>
          <w:sz w:val="24"/>
          <w:szCs w:val="24"/>
        </w:rPr>
        <w:t>2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 -15</w:t>
      </w:r>
      <w:r w:rsidR="00922D63">
        <w:rPr>
          <w:rFonts w:ascii="Times New Roman" w:eastAsia="Calibri" w:hAnsi="Times New Roman" w:cs="Times New Roman"/>
          <w:sz w:val="24"/>
          <w:szCs w:val="24"/>
        </w:rPr>
        <w:t>5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ребёнка.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В 202</w:t>
      </w:r>
      <w:r w:rsidR="00620A9F">
        <w:rPr>
          <w:rFonts w:ascii="Times New Roman" w:eastAsia="Calibri" w:hAnsi="Times New Roman" w:cs="Times New Roman"/>
          <w:sz w:val="24"/>
          <w:szCs w:val="24"/>
        </w:rPr>
        <w:t>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году в ДОУ функционировало 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>11 групп (</w:t>
      </w:r>
      <w:r w:rsidR="00E84796"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 для детей с ТНР, </w:t>
      </w:r>
      <w:r w:rsidR="00E84796"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группы для детей с ЗПР).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Комплектование групп осуществлялось через электронную очередь, на основании направлений Управления образования.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Правоустанавливающие документы.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учреждения: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Устав принят Советом педагогов, протокол №2 от 04.11.2014 г.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Утверждён постановлением Администрации Петрозаводского городского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округа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1549 от 31.03.2015г. Зарегистрирован 22.04.2015г. в ИФНС России по г. Петрозаводску. Устав соответствует требованиям закона «Об образовании» и рекомендательным письмам Минобразования России.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Лицензия на право ведения образовательной деятельности: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</w:p>
    <w:p w:rsidR="001A194F" w:rsidRPr="001A194F" w:rsidRDefault="00E051AB" w:rsidP="001A194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рия РО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№</w:t>
      </w:r>
      <w:r w:rsidR="001A194F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006158 от </w:t>
      </w:r>
      <w:r w:rsidR="001A194F"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30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.05.2012г. 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ги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трацион</w:t>
      </w:r>
      <w:r w:rsidR="00EB23B4"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ый №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 1881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Срок</w:t>
      </w:r>
      <w:r w:rsidRPr="001A194F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бе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Выдана Министерством образования Республики Карелия.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юридического лица серия 10 №001311512 от 20.09.2013 г.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Свидетельство о внесении записи в Единый государственный реестр юридических лиц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1031000006520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22.01.2003г. серия 10 №000578591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права на землю: от 26.06 2012г. №10.01.01.40166:1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регистрации на здание детского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сада: договор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ссуды недвижимого имущества ПГО № 37 от 27.03.2013 г. 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учёт в налоговом органе: ИНН/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КПП 1001035030</w:t>
      </w:r>
      <w:r w:rsidRPr="001A194F">
        <w:rPr>
          <w:rFonts w:ascii="Times New Roman" w:eastAsia="Calibri" w:hAnsi="Times New Roman" w:cs="Times New Roman"/>
          <w:sz w:val="24"/>
          <w:szCs w:val="24"/>
        </w:rPr>
        <w:t>/100101001.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Санитарно-эпидемиологическое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заключение: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1753500 от 25.08.2010г.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Пожарная декларация от 08.11.2019г. рег. номер № 86-401-000-ТО- 02197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1.3. Общие сведения об образовательной деятельности.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Цель деятельности – осуществление образовательной деятельности в соответствии с: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тяжелыми нарушениями речи (ТНР);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задержкой психического развития (ЗПР).</w:t>
      </w:r>
    </w:p>
    <w:p w:rsidR="001A194F" w:rsidRPr="001A194F" w:rsidRDefault="001A194F" w:rsidP="001A194F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Вывод: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учреждение имеет необходимые нормативно-правовые документы для осуществления образовательной деятельности, которая ведется согласно годовому плану и его задачам.</w:t>
      </w:r>
    </w:p>
    <w:p w:rsidR="001A194F" w:rsidRPr="001A194F" w:rsidRDefault="001A194F" w:rsidP="001A194F">
      <w:pPr>
        <w:spacing w:after="0" w:line="240" w:lineRule="auto"/>
        <w:ind w:firstLine="420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A194F" w:rsidRPr="001A194F" w:rsidRDefault="001A194F" w:rsidP="001A194F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 управления.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МДОУ осуществляет свою деятельность в соответствии с: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законом «Об образовании в Российской Федерации» от 21.12.2012г. № 273,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утвержденным приказом Минобрнауки России от 30.08.2013 №1014,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утвержденным приказом Минобрнауки России 17.10.2013г. №1115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тяжелыми нарушениями речи», одобренной решением федерального учебно-методического объединения по общему образованию 07.12.2017 г. Протокол № 6/17.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задержкой психического развития», одобренной решением федерального учебно-методического объединения по общему образованию 07.12.2017 г. Протокол № 6/17.</w:t>
      </w:r>
    </w:p>
    <w:p w:rsidR="001A194F" w:rsidRDefault="00E051AB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И иными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 основными федеральными, региональными и муниципальными нормативно-правовыми актами, регламентирующими работу ДОУ.</w:t>
      </w:r>
    </w:p>
    <w:p w:rsidR="00383EEC" w:rsidRPr="001A194F" w:rsidRDefault="00383EEC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вое обеспечение управления МДОУ.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организационные аспекты деятельности: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МДОУ</w:t>
      </w:r>
    </w:p>
    <w:p w:rsidR="001A194F" w:rsidRPr="003F12D2" w:rsidRDefault="00600125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развития МДОУ на 2023-2028</w:t>
      </w:r>
      <w:r w:rsidR="001A194F" w:rsidRPr="003F12D2">
        <w:rPr>
          <w:rFonts w:ascii="Times New Roman" w:eastAsia="Calibri" w:hAnsi="Times New Roman" w:cs="Times New Roman"/>
          <w:sz w:val="24"/>
          <w:szCs w:val="24"/>
        </w:rPr>
        <w:t>гг.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тяжелыми нарушениями речи (ТНР)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задержкой психического развития (ЗПР)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Коллективный договор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Дополнительное соглашение к Коллективному договору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системе нормирования труда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Положение об организации работы по ОТ и безопасности жизнедеятельности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работника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воспитанников и родителей (законных представителей)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противодействии коррупции в МДОУ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пропускного режима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порядке расследования, учета и оформления несчастных случаев с воспитанниками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Моральный кодекс профессиональной этики педагогических работников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педагогическом совете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proofErr w:type="spellStart"/>
      <w:r w:rsidRPr="001A194F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комиссии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образовательные отношения</w:t>
      </w:r>
    </w:p>
    <w:p w:rsidR="001A194F" w:rsidRPr="001A194F" w:rsidRDefault="00A22EA8" w:rsidP="001A194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при поступлении или переходе воспитанников из других ДОУ, с направлениями, выданными комиссией по укомплектованию, с родителями (законными представителями) воспитанников заключались Договора об образовании по адаптированной основной образовательной программе дошкольного образования для детей с ТНР или ЗПР.        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22EA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A194F">
        <w:rPr>
          <w:rFonts w:ascii="Times New Roman" w:eastAsia="Calibri" w:hAnsi="Times New Roman" w:cs="Times New Roman"/>
          <w:sz w:val="24"/>
          <w:szCs w:val="24"/>
        </w:rPr>
        <w:t>Личные дела воспитанников формировались согласно списочному составу детей на учебный год, в каждое из которых включалось: заявление родителя (законного представителя) о приеме, направление в МДОУ, заявление-согласие родителя (законного представителя) на обработку персональных данных, копия свидетельства о рождении ребенка, договор с родителями. Каждый пакет документов регистрировался в «Журнале регистрации заявлений о приеме детей в МДОУ». Список детей в «Книге движения воспитанников» был обновлен в сентябре 202</w:t>
      </w:r>
      <w:r w:rsidR="00E84796">
        <w:rPr>
          <w:rFonts w:ascii="Times New Roman" w:eastAsia="Calibri" w:hAnsi="Times New Roman" w:cs="Times New Roman"/>
          <w:sz w:val="24"/>
          <w:szCs w:val="24"/>
        </w:rPr>
        <w:t>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 и дополнялся в течение учебного года в связи с приходом новых детей.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22EA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– «Адаптированная основная образовательная программа дошкольного образования для детей с ТНР» и  «Адаптированная основная образовательная программа дошкольного образования для детей с ЗПР» муниципального бюджетного дошкольного образовательного учреждения «Детский сад компенсирующего вида № 11 «Буратино» принята на общем собрании, утверждена </w:t>
      </w:r>
      <w:r w:rsidR="00600125">
        <w:rPr>
          <w:rFonts w:ascii="Times New Roman" w:eastAsia="Calibri" w:hAnsi="Times New Roman" w:cs="Times New Roman"/>
          <w:sz w:val="24"/>
          <w:szCs w:val="24"/>
        </w:rPr>
        <w:t>заведующим МДОУ. Протокол № 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600125">
        <w:rPr>
          <w:rFonts w:ascii="Times New Roman" w:eastAsia="Calibri" w:hAnsi="Times New Roman" w:cs="Times New Roman"/>
          <w:sz w:val="24"/>
          <w:szCs w:val="24"/>
        </w:rPr>
        <w:t>23.03</w:t>
      </w:r>
      <w:r w:rsidRPr="001A194F">
        <w:rPr>
          <w:rFonts w:ascii="Times New Roman" w:eastAsia="Calibri" w:hAnsi="Times New Roman" w:cs="Times New Roman"/>
          <w:sz w:val="24"/>
          <w:szCs w:val="24"/>
        </w:rPr>
        <w:t>.202</w:t>
      </w:r>
      <w:r w:rsidR="00600125">
        <w:rPr>
          <w:rFonts w:ascii="Times New Roman" w:eastAsia="Calibri" w:hAnsi="Times New Roman" w:cs="Times New Roman"/>
          <w:sz w:val="24"/>
          <w:szCs w:val="24"/>
        </w:rPr>
        <w:t>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  <w:r w:rsidR="00600125">
        <w:rPr>
          <w:rFonts w:ascii="Times New Roman" w:eastAsia="Calibri" w:hAnsi="Times New Roman" w:cs="Times New Roman"/>
          <w:sz w:val="24"/>
          <w:szCs w:val="24"/>
        </w:rPr>
        <w:t xml:space="preserve"> Срок реализации программы 5 лет.</w:t>
      </w:r>
    </w:p>
    <w:p w:rsidR="001A194F" w:rsidRPr="007650DD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Годовой план работы, учебный план на текущий учебный год, приняты на педагогическом </w:t>
      </w:r>
      <w:r w:rsidR="00E051AB" w:rsidRPr="00B00450">
        <w:rPr>
          <w:rFonts w:ascii="Times New Roman" w:eastAsia="Calibri" w:hAnsi="Times New Roman" w:cs="Times New Roman"/>
          <w:sz w:val="24"/>
          <w:szCs w:val="24"/>
        </w:rPr>
        <w:t xml:space="preserve">совете 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от</w:t>
      </w:r>
      <w:r w:rsidRPr="00765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3A0" w:rsidRPr="007650DD">
        <w:rPr>
          <w:rFonts w:ascii="Times New Roman" w:eastAsia="Calibri" w:hAnsi="Times New Roman" w:cs="Times New Roman"/>
          <w:sz w:val="24"/>
          <w:szCs w:val="24"/>
        </w:rPr>
        <w:t>01.09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.202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>3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 xml:space="preserve"> Протокол</w:t>
      </w:r>
      <w:r w:rsidRPr="007650DD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7650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Расписание непосредственной образовательной деятельности (НОД) составлено с учетом максимально допустимого объема образовательной нагрузки согласно СанПиН. Превышение нормы отсутствует. Режим дня составлен с учетом возрастных особенностей детей от 3 до 8 лет.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Отчёты по итогам деятельности МДОУ за прошедшие годы:</w:t>
      </w:r>
    </w:p>
    <w:p w:rsidR="001A194F" w:rsidRPr="00B00450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>Отчет по самообследованию по итогам работы за 202</w:t>
      </w:r>
      <w:r w:rsidR="00E84796">
        <w:rPr>
          <w:rFonts w:ascii="Times New Roman" w:eastAsia="Calibri" w:hAnsi="Times New Roman" w:cs="Times New Roman"/>
          <w:sz w:val="24"/>
          <w:szCs w:val="24"/>
        </w:rPr>
        <w:t>3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учебный год заслушан на педагогическом совете </w:t>
      </w:r>
      <w:r w:rsidRPr="007650DD">
        <w:rPr>
          <w:rFonts w:ascii="Times New Roman" w:eastAsia="Calibri" w:hAnsi="Times New Roman" w:cs="Times New Roman"/>
          <w:sz w:val="24"/>
          <w:szCs w:val="24"/>
        </w:rPr>
        <w:t>№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3A0" w:rsidRPr="007650DD">
        <w:rPr>
          <w:rFonts w:ascii="Times New Roman" w:eastAsia="Calibri" w:hAnsi="Times New Roman" w:cs="Times New Roman"/>
          <w:sz w:val="24"/>
          <w:szCs w:val="24"/>
        </w:rPr>
        <w:t>2 от 13</w:t>
      </w:r>
      <w:r w:rsidRPr="007650DD">
        <w:rPr>
          <w:rFonts w:ascii="Times New Roman" w:eastAsia="Calibri" w:hAnsi="Times New Roman" w:cs="Times New Roman"/>
          <w:sz w:val="24"/>
          <w:szCs w:val="24"/>
        </w:rPr>
        <w:t>.0</w:t>
      </w:r>
      <w:r w:rsidR="00B00450" w:rsidRPr="007650DD">
        <w:rPr>
          <w:rFonts w:ascii="Times New Roman" w:eastAsia="Calibri" w:hAnsi="Times New Roman" w:cs="Times New Roman"/>
          <w:sz w:val="24"/>
          <w:szCs w:val="24"/>
        </w:rPr>
        <w:t>3</w:t>
      </w:r>
      <w:r w:rsidRPr="007650DD">
        <w:rPr>
          <w:rFonts w:ascii="Times New Roman" w:eastAsia="Calibri" w:hAnsi="Times New Roman" w:cs="Times New Roman"/>
          <w:sz w:val="24"/>
          <w:szCs w:val="24"/>
        </w:rPr>
        <w:t>.202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>4</w:t>
      </w:r>
      <w:r w:rsidRPr="00F643A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и размещен на сайте МДОУ в сети «Интернет».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04D4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 ведется в соответствии с требованиями.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Книга учёта трудовых книжек работников ведется, личные дела работников оформляются в соответствии с требованиями к делопроизводству.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Трудовые договоры с работниками заключаются в день приема на работу, дополнительные соглашения к трудовым договорам по мере необходимости в связи с изменением условий труда, определенных трудовым договором. Осуществлен переход на новую форму трудовых отношений - эффективный контракт.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Коллективный договор на </w:t>
      </w:r>
      <w:r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2020-2023 гг.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зарегистрирован в Министерстве труда и занятости РК. Дополнительное соглашение к Коллективному договору о внесении изменений и продлении срока </w:t>
      </w:r>
      <w:r w:rsidR="00FB7C42"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его действия до 2026</w:t>
      </w:r>
      <w:r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Pr="00876A5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зарегистрированное в Министерстве социальной защиты, труда и занятости РК.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Правила внутреннего трудового распорядка утверждены заведующим МДОУ. Штатное расписание МДОУ утверждено приказом заведующего. Должностные инструкции работников разработаны и утверждены приказом заведующего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МДОУ от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05.12.2019 г. в соответствии с положениями Трудового кодекса Российской Федерации.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Журналы проведения инструктажа: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 журнал вводного инструктажа;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</w:t>
      </w:r>
      <w:r w:rsidR="00E847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журнал регистрации инструктажа на рабочем месте;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 журнал регистрации инструктажей по пожарной безопасности;</w:t>
      </w:r>
    </w:p>
    <w:p w:rsidR="00774EA1" w:rsidRDefault="001A194F" w:rsidP="00A22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</w:t>
      </w:r>
      <w:r w:rsidR="00E847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>журнал регистрации инструктажей по охране жизни и здоровья воспитанников МДОУ.</w:t>
      </w:r>
    </w:p>
    <w:p w:rsidR="00A22EA8" w:rsidRPr="00A22EA8" w:rsidRDefault="00A22EA8" w:rsidP="00A22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2.2. Характе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ристика системы управления МДОУ.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Формы и структура управления ДОУ.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Организационно-правовая форма - бюджетное учреждение. Управление МДОУ осуществляется в соответствии с законом «Об образовании в Российской Федерации» на основе принципов единоначалия и самоуправления. Непосредственное руководство деятельностью МДОУ осуществляет заведующий, система административного управления имеет линейную структуру.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Система общественного управления состоит из: педагогического совета, общего собрания трудового коллектива.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МДОУ функционируют родительские комитеты. Деятельность этих комитетов носит государственно-общественный характер и позволяет учитывать общественное мнение при планировании и реализации образовательно-воспитательной деятельности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органы управления МДОУ действуют в рамках действующего законодательства РФ, РК в сфере образования на основании Устава детского сада и в соответствии с Положениями.</w:t>
      </w:r>
    </w:p>
    <w:p w:rsidR="00383EEC" w:rsidRPr="0006309D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показало,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коллегиальные органы в 202</w:t>
      </w:r>
      <w:r w:rsidR="00E84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работали в соответствии с Положениями и планами, принятые решения выполнялись, что подтверждено протоколами заседаний.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Система управления МДОУ соответствует уставным целям, задачам, и функциям.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Приоритеты развития системы управления МДОУ: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1.Создание эффективной модели управления МДОУ, обеспечивающей его развитие в соответствии с современными требованиями.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2.Формирование коллектива, способного эффективно осуществлять цели, стоящие перед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3.Создание и обеспечение успешного функционирования информационно-аналитической системы МДОУ, как основы для дальнейшего развития и принятия обоснованных управленческих решений.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4.Создание такой системы контроля, при которой центр тяжести перемещается с административного на коллективные формы контроля и самоконтроль.</w:t>
      </w:r>
    </w:p>
    <w:p w:rsidR="00383EEC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2.3. Результативность и эффект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ивность системы управления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Организация системы внутриучрежденческого контроля осуществлялась на основании нормативно-правовых документов Министерства образования РФ: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 Приказа Министерства образования РФ от 05.10.1999г. №473 «Об упорядочении инспекционно-контрольной деятельности в системе образования»,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 Рекомендаций об инспектировании в системе образования РФ (приложение к инструктивному письму Минобразования России от 11.06.1998 №33),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 Указания Минобразования России от 13.07.1998г. №577-30 «О введении в действие Инструкции о порядке инспектирования»,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 Письма Минобразования России от 10.09.1999 №22-06-874 «Об обеспечении инспекционно-контрольной деятельности»,</w:t>
      </w:r>
    </w:p>
    <w:p w:rsidR="00383EEC" w:rsidRPr="00D86AD1" w:rsidRDefault="00504D4D" w:rsidP="00383E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383EEC" w:rsidRPr="00D86AD1">
        <w:rPr>
          <w:rFonts w:ascii="Times New Roman" w:eastAsia="Calibri" w:hAnsi="Times New Roman" w:cs="Times New Roman"/>
          <w:sz w:val="24"/>
          <w:szCs w:val="24"/>
        </w:rPr>
        <w:t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Управление образования: нормативное - правовое обеспечение, комплектование, материально - техническое оснащение.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МАУ ДПО ПГО «Центр развития образования»: методическая помощь, повышение квалификации.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ГАУ ДПО РК «Карельский институт развития образования»- повышение квалификации, переподготовка педагогов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,</w:t>
      </w:r>
      <w:r w:rsidR="00047708" w:rsidRPr="00014945">
        <w:t xml:space="preserve"> 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аттестация педагогов</w:t>
      </w:r>
      <w:r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ПОО «Алые паруса» микрорайона «</w:t>
      </w:r>
      <w:proofErr w:type="spellStart"/>
      <w:r w:rsidRPr="00014945">
        <w:rPr>
          <w:rFonts w:ascii="Times New Roman" w:eastAsia="Calibri" w:hAnsi="Times New Roman" w:cs="Times New Roman"/>
          <w:sz w:val="24"/>
          <w:szCs w:val="24"/>
        </w:rPr>
        <w:t>Кукковка</w:t>
      </w:r>
      <w:proofErr w:type="spellEnd"/>
      <w:r w:rsidRPr="00014945">
        <w:rPr>
          <w:rFonts w:ascii="Times New Roman" w:eastAsia="Calibri" w:hAnsi="Times New Roman" w:cs="Times New Roman"/>
          <w:sz w:val="24"/>
          <w:szCs w:val="24"/>
        </w:rPr>
        <w:t>» - участие в общественных мероприятиях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МБУ ПГО «Центр психолого-педагогической помощи и социальной поддержки» – проведение консультационных мероприятий </w:t>
      </w:r>
      <w:r w:rsidR="00957342" w:rsidRPr="00014945">
        <w:rPr>
          <w:rFonts w:ascii="Times New Roman" w:eastAsia="Calibri" w:hAnsi="Times New Roman" w:cs="Times New Roman"/>
          <w:sz w:val="24"/>
          <w:szCs w:val="24"/>
        </w:rPr>
        <w:t>и осмотр</w:t>
      </w: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 воспитанников ПМПК с целью прослеживания динамики развития и коррекции.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Детская городская поликлиника № 2 - участие в реабилитационных мероприятиях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МОУ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5, МОУ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2, Лицей № 13</w:t>
      </w:r>
      <w:r w:rsidR="00EA4F9E"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.</w:t>
      </w:r>
    </w:p>
    <w:p w:rsidR="00EA4F9E" w:rsidRPr="00014945" w:rsidRDefault="00EA4F9E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Ресурсный центр развития дополнительного образования Республики Карелия.</w:t>
      </w:r>
    </w:p>
    <w:p w:rsidR="00EA4F9E" w:rsidRPr="00014945" w:rsidRDefault="00EA4F9E" w:rsidP="00EA4F9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Дирекция особо охраняемых природных территорий регионального значения Республики Карелия.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sz w:val="24"/>
          <w:szCs w:val="24"/>
        </w:rPr>
        <w:t>Упра</w:t>
      </w:r>
      <w:r w:rsidRPr="00014945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в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оциа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  <w:t>за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 xml:space="preserve">иты 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ия</w:t>
      </w:r>
      <w:r w:rsidR="00014945" w:rsidRPr="00014945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Би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иот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ка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014945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микрорайона </w:t>
      </w:r>
      <w:proofErr w:type="spellStart"/>
      <w:r w:rsidRPr="00014945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Кукковка</w:t>
      </w:r>
      <w:proofErr w:type="spellEnd"/>
      <w:r w:rsidRPr="00014945">
        <w:rPr>
          <w:rFonts w:ascii="Times New Roman" w:eastAsia="Calibri" w:hAnsi="Times New Roman" w:cs="Times New Roman"/>
          <w:iCs/>
          <w:sz w:val="24"/>
          <w:szCs w:val="24"/>
        </w:rPr>
        <w:t>, Центральная детская библиотека</w:t>
      </w:r>
      <w:r w:rsidR="00014945" w:rsidRPr="00014945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383EEC" w:rsidRPr="00014945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014945">
        <w:rPr>
          <w:rFonts w:eastAsia="Calibri"/>
          <w:b/>
        </w:rPr>
        <w:t xml:space="preserve">Оборудование </w:t>
      </w:r>
      <w:r w:rsidR="00EB23B4" w:rsidRPr="00014945">
        <w:rPr>
          <w:rFonts w:eastAsia="Calibri"/>
          <w:b/>
        </w:rPr>
        <w:t>МДОУ</w:t>
      </w:r>
      <w:r w:rsidR="00EB23B4" w:rsidRPr="00014945">
        <w:rPr>
          <w:rFonts w:eastAsia="Calibri"/>
        </w:rPr>
        <w:t>: компьютеры</w:t>
      </w:r>
      <w:r w:rsidRPr="00014945">
        <w:rPr>
          <w:rFonts w:eastAsia="Calibri"/>
        </w:rPr>
        <w:t xml:space="preserve"> и ноутбуки – </w:t>
      </w:r>
      <w:r w:rsidR="00CC07BD" w:rsidRPr="00014945">
        <w:rPr>
          <w:rFonts w:eastAsia="Calibri"/>
        </w:rPr>
        <w:t xml:space="preserve">20 </w:t>
      </w:r>
      <w:r w:rsidRPr="00014945">
        <w:rPr>
          <w:rFonts w:eastAsia="Calibri"/>
        </w:rPr>
        <w:t xml:space="preserve">шт., телевизор – 8шт., интернет, эл. почта  – </w:t>
      </w:r>
      <w:r w:rsidR="00CC07BD" w:rsidRPr="00014945">
        <w:rPr>
          <w:rFonts w:eastAsia="Calibri"/>
        </w:rPr>
        <w:t>9</w:t>
      </w:r>
      <w:r w:rsidRPr="00014945">
        <w:rPr>
          <w:rFonts w:eastAsia="Calibri"/>
        </w:rPr>
        <w:t xml:space="preserve"> т/д., музыкальный центр – 3шт., интерактивная доска – 1шт., фотоаппарат – 3шт., </w:t>
      </w:r>
      <w:proofErr w:type="spellStart"/>
      <w:r w:rsidRPr="00014945">
        <w:rPr>
          <w:rFonts w:eastAsia="Calibri"/>
        </w:rPr>
        <w:t>аудимагнитолы</w:t>
      </w:r>
      <w:proofErr w:type="spellEnd"/>
      <w:r w:rsidRPr="00014945">
        <w:rPr>
          <w:rFonts w:eastAsia="Calibri"/>
        </w:rPr>
        <w:t xml:space="preserve">  – 12шт., проекторы – 2 шт., МФУ – 3шт.</w:t>
      </w:r>
      <w:r w:rsidRPr="00014945">
        <w:t xml:space="preserve"> </w:t>
      </w:r>
    </w:p>
    <w:p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444AC8">
        <w:t>Мультимедийная аппаратура, представленная в</w:t>
      </w:r>
      <w:r>
        <w:t xml:space="preserve"> МДОУ</w:t>
      </w:r>
      <w:r w:rsidRPr="00444AC8">
        <w:t>: мультимедиа-компьютер, мультимедийный проектор, интерактивная доска</w:t>
      </w:r>
      <w:r w:rsidR="00CC07BD">
        <w:t>, умное логопедическое зеркало</w:t>
      </w:r>
      <w:r w:rsidRPr="00444AC8">
        <w:t>.</w:t>
      </w:r>
    </w:p>
    <w:p w:rsidR="00383EEC" w:rsidRPr="00444AC8" w:rsidRDefault="00383EEC" w:rsidP="00383EEC">
      <w:pPr>
        <w:pStyle w:val="a3"/>
        <w:spacing w:before="0" w:beforeAutospacing="0" w:after="0" w:afterAutospacing="0"/>
        <w:jc w:val="both"/>
      </w:pPr>
      <w:r>
        <w:t>В МДОУ созданы специальные кабинеты</w:t>
      </w:r>
      <w:r w:rsidRPr="00444AC8">
        <w:t xml:space="preserve"> для коррекционно-развивающих занятий</w:t>
      </w:r>
      <w:r>
        <w:t xml:space="preserve"> - </w:t>
      </w:r>
      <w:r w:rsidRPr="00444AC8">
        <w:t>кабинет</w:t>
      </w:r>
      <w:r>
        <w:t>ы, оснащенные</w:t>
      </w:r>
      <w:r w:rsidRPr="00444AC8">
        <w:t xml:space="preserve"> оборудованием и дидактическим</w:t>
      </w:r>
      <w:r>
        <w:t>и материалами</w:t>
      </w:r>
      <w:r w:rsidRPr="00444AC8">
        <w:t xml:space="preserve"> для занятий </w:t>
      </w:r>
      <w:r>
        <w:t>педагога-</w:t>
      </w:r>
      <w:r w:rsidRPr="00444AC8">
        <w:t>психолога</w:t>
      </w:r>
      <w:r>
        <w:t>, учителя-</w:t>
      </w:r>
      <w:r w:rsidRPr="00444AC8">
        <w:t>логопеда</w:t>
      </w:r>
      <w:r>
        <w:t xml:space="preserve">, </w:t>
      </w:r>
      <w:r w:rsidRPr="00444AC8">
        <w:t xml:space="preserve">занятий </w:t>
      </w:r>
      <w:r>
        <w:t>учителя-</w:t>
      </w:r>
      <w:r w:rsidRPr="00444AC8">
        <w:t>дефектолога.</w:t>
      </w:r>
    </w:p>
    <w:p w:rsidR="00383EEC" w:rsidRPr="002F5A31" w:rsidRDefault="00383EEC" w:rsidP="00383EEC">
      <w:pPr>
        <w:pStyle w:val="a3"/>
        <w:spacing w:before="0" w:beforeAutospacing="0" w:after="0" w:afterAutospacing="0"/>
        <w:ind w:firstLine="708"/>
        <w:jc w:val="both"/>
      </w:pPr>
      <w:r>
        <w:t>К</w:t>
      </w:r>
      <w:r w:rsidRPr="00444AC8">
        <w:t>абинеты оснащены мультимедийной аппаратурой (компьютер c колонка</w:t>
      </w:r>
      <w:r>
        <w:t xml:space="preserve">ми, </w:t>
      </w:r>
      <w:r w:rsidRPr="00444AC8">
        <w:t>средства для хранения и переноса инфор</w:t>
      </w:r>
      <w:r>
        <w:t>мации (USB накопители), принтер</w:t>
      </w:r>
      <w:r w:rsidRPr="00444AC8">
        <w:t>); специальным обор</w:t>
      </w:r>
      <w:r>
        <w:t>удованием для занятий учителя-логопеда,</w:t>
      </w:r>
      <w:r w:rsidRPr="00444AC8">
        <w:t xml:space="preserve"> </w:t>
      </w:r>
      <w:r>
        <w:t>учителя-дефектолога</w:t>
      </w:r>
      <w:r w:rsidRPr="00444AC8">
        <w:t>; музыкальными центрами с набором аудиодисков со звуками живой и неживой природы, музыкальными записями, аудиокнигами; дидактическим и наглядным материалом по темам (иллюстрации, презентации, учебные фильмы); видеотекой учебных и используемых в образовательном процессе различных видеофильмов; специальной литературой по различным разделам дефектологии.</w:t>
      </w:r>
    </w:p>
    <w:p w:rsidR="00383EEC" w:rsidRPr="000A37E6" w:rsidRDefault="00383EEC" w:rsidP="00383EEC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 в 202</w:t>
      </w:r>
      <w:r w:rsidR="0001494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оценка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риально-технического оснащения д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при проведении дистанционных занятий с воспитанниками выявила следующие </w:t>
      </w:r>
      <w:r w:rsidRPr="0063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:rsidR="00383EEC" w:rsidRPr="00014945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383EEC" w:rsidRPr="00014945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планшетов) в группах МДОУ.</w:t>
      </w:r>
    </w:p>
    <w:p w:rsidR="00383EEC" w:rsidRPr="00014945" w:rsidRDefault="00383EEC" w:rsidP="00383EEC">
      <w:pPr>
        <w:spacing w:after="0" w:line="240" w:lineRule="auto"/>
        <w:ind w:left="-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Необходимо в 202</w:t>
      </w:r>
      <w:r w:rsidR="00EA4F9E"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 Следует отметить, что в детском саду регулярно ведется работа по своевременному наполнению сайта МДОУ.</w:t>
      </w:r>
    </w:p>
    <w:p w:rsidR="00383EEC" w:rsidRPr="00876A59" w:rsidRDefault="00383EEC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</w:rPr>
        <w:t>Вывод:</w:t>
      </w:r>
      <w:r w:rsidR="00014945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С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истема управления соответствует целям и содержанию деятельности МДОУ, и пред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оставляет возможность участия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дошкольного учреждения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во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всех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образовательных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процесса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х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.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Необходимо п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родолжить работу 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на с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айт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е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МДОУ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, так как </w:t>
      </w:r>
      <w:r w:rsidR="001A6EB4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требованиям по оперативному приведению 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са</w:t>
      </w:r>
      <w:r w:rsidR="001A6EB4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йта образовательного учреждения в соответствие с актуальными требованиями Министерства образования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045170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требует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внимания доработки </w:t>
      </w:r>
      <w:r w:rsidR="005912B8" w:rsidRPr="00876A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8FA"/>
        </w:rPr>
        <w:t>соответствия разделов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045170" w:rsidRPr="00876A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8FA"/>
        </w:rPr>
        <w:t>правильности формирования адресов страниц раздела, создание разметки всех обязательных сведений.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Особую актуальность приобретают 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разработки комплексной схемы развития партнерства и сотрудничества, обеспечения сбалансированного взаимодействия всех участников образовательного проце</w:t>
      </w:r>
      <w:r w:rsidR="00045170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сса на территории города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расширения взаимодейс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твия с организациями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8F1182" w:rsidRPr="00045170" w:rsidRDefault="008F1182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182" w:rsidRPr="00D86AD1" w:rsidRDefault="008F1182" w:rsidP="008F1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sz w:val="24"/>
          <w:szCs w:val="24"/>
        </w:rPr>
        <w:t>Кадрово</w:t>
      </w:r>
      <w:r w:rsidR="00876A59">
        <w:rPr>
          <w:rFonts w:ascii="Times New Roman" w:eastAsia="Calibri" w:hAnsi="Times New Roman" w:cs="Times New Roman"/>
          <w:b/>
          <w:sz w:val="24"/>
          <w:szCs w:val="24"/>
        </w:rPr>
        <w:t>е обеспечение деятельности МДОУ</w:t>
      </w:r>
    </w:p>
    <w:p w:rsidR="008F1182" w:rsidRPr="00F60127" w:rsidRDefault="008F1182" w:rsidP="008F118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условием выполнения муниципального задания является кадровое обеспечение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МДОУ. На 31.12.202</w:t>
      </w:r>
      <w:r w:rsidR="00620A9F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 соответствии со штатны</w:t>
      </w:r>
      <w:r w:rsidR="00620A9F">
        <w:rPr>
          <w:rFonts w:ascii="Times New Roman" w:eastAsia="Calibri" w:hAnsi="Times New Roman" w:cs="Times New Roman"/>
          <w:sz w:val="24"/>
          <w:szCs w:val="24"/>
          <w:lang w:eastAsia="ru-RU"/>
        </w:rPr>
        <w:t>м расписанием в МДОУ работает 69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сотрудника. </w:t>
      </w:r>
      <w:r w:rsidR="009833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 </w:t>
      </w:r>
      <w:r w:rsidR="00E71845">
        <w:rPr>
          <w:rFonts w:ascii="Times New Roman" w:eastAsia="Calibri" w:hAnsi="Times New Roman" w:cs="Times New Roman"/>
          <w:sz w:val="24"/>
          <w:szCs w:val="24"/>
          <w:lang w:eastAsia="ru-RU"/>
        </w:rPr>
        <w:t>39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работников.</w:t>
      </w:r>
    </w:p>
    <w:p w:rsidR="008F1182" w:rsidRPr="00D86AD1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и специалисты МДОУ профессионально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владеют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методикой дошкольного, коррекционного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образования</w:t>
      </w:r>
      <w:r w:rsidRPr="00D86AD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постоянно совершенствуют своё педагогическое мастерство, готовы делиться своим </w:t>
      </w:r>
      <w:r w:rsidR="00E71845">
        <w:rPr>
          <w:rFonts w:ascii="Times New Roman" w:eastAsia="Calibri" w:hAnsi="Times New Roman" w:cs="Times New Roman"/>
          <w:sz w:val="24"/>
          <w:szCs w:val="24"/>
        </w:rPr>
        <w:t>педагогическим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опытом работы. Все педагоги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имеют необходимый объём знаний и профессиональных умений, позволяющих успешно реализовать Адаптированную основную общеобразовательную программу МДОУ.  </w:t>
      </w:r>
    </w:p>
    <w:p w:rsidR="008F1182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 МДОУ функционирует 11 групп для детей с ограниченными возможностям здоровья (ОВЗ). В каждой группе работают два воспитателя; в </w:t>
      </w:r>
      <w:r w:rsidR="009833F1">
        <w:rPr>
          <w:rFonts w:ascii="Times New Roman" w:eastAsia="Calibri" w:hAnsi="Times New Roman" w:cs="Times New Roman"/>
          <w:sz w:val="24"/>
          <w:szCs w:val="24"/>
        </w:rPr>
        <w:t>5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-и группах для детей с тяжёлыми нарушениями речи (ТНР) учителя-логопеды; в </w:t>
      </w:r>
      <w:r w:rsidR="009833F1">
        <w:rPr>
          <w:rFonts w:ascii="Times New Roman" w:eastAsia="Calibri" w:hAnsi="Times New Roman" w:cs="Times New Roman"/>
          <w:sz w:val="24"/>
          <w:szCs w:val="24"/>
        </w:rPr>
        <w:t>6</w:t>
      </w:r>
      <w:r w:rsidRPr="00D86AD1">
        <w:rPr>
          <w:rFonts w:ascii="Times New Roman" w:eastAsia="Calibri" w:hAnsi="Times New Roman" w:cs="Times New Roman"/>
          <w:sz w:val="24"/>
          <w:szCs w:val="24"/>
        </w:rPr>
        <w:t>-</w:t>
      </w:r>
      <w:r w:rsidR="008E47DD">
        <w:rPr>
          <w:rFonts w:ascii="Times New Roman" w:eastAsia="Calibri" w:hAnsi="Times New Roman" w:cs="Times New Roman"/>
          <w:sz w:val="24"/>
          <w:szCs w:val="24"/>
        </w:rPr>
        <w:t>и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группах для детей с задержкой психического развития (ЗПР) учителя-дефектоло</w:t>
      </w:r>
      <w:r>
        <w:rPr>
          <w:rFonts w:ascii="Times New Roman" w:eastAsia="Calibri" w:hAnsi="Times New Roman" w:cs="Times New Roman"/>
          <w:sz w:val="24"/>
          <w:szCs w:val="24"/>
        </w:rPr>
        <w:t>ги и учитель-логопед.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6896">
        <w:rPr>
          <w:rFonts w:ascii="Times New Roman" w:eastAsia="Calibri" w:hAnsi="Times New Roman" w:cs="Times New Roman"/>
          <w:sz w:val="24"/>
          <w:szCs w:val="24"/>
        </w:rPr>
        <w:t>В МДОУ работают 2 музыкальных руководителя, инструктор по физической культуре, педагог-психолог.</w:t>
      </w:r>
    </w:p>
    <w:p w:rsidR="00CC07BD" w:rsidRDefault="00CC07BD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7BD" w:rsidRPr="005365A2" w:rsidRDefault="00CC07BD" w:rsidP="00CC07B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Данные о педагогическом стаже и возрасте спец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иалистов МДОУ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br/>
        <w:t>Возраст педагогов</w:t>
      </w:r>
    </w:p>
    <w:p w:rsidR="008E47DD" w:rsidRPr="00132F2D" w:rsidRDefault="008E47DD" w:rsidP="00132F2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E47DD" w:rsidRDefault="00C56DED" w:rsidP="00C56DED">
      <w:pPr>
        <w:tabs>
          <w:tab w:val="left" w:pos="2190"/>
        </w:tabs>
        <w:spacing w:after="0" w:line="24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8E47DD" w:rsidRDefault="008E47DD" w:rsidP="00F36CB8">
      <w:pPr>
        <w:spacing w:after="0" w:line="240" w:lineRule="auto"/>
        <w:ind w:firstLine="4678"/>
        <w:rPr>
          <w:rFonts w:ascii="Times New Roman" w:hAnsi="Times New Roman" w:cs="Times New Roman"/>
          <w:noProof/>
          <w:sz w:val="24"/>
          <w:szCs w:val="24"/>
        </w:rPr>
      </w:pPr>
    </w:p>
    <w:p w:rsidR="008E47DD" w:rsidRDefault="00132F2D" w:rsidP="00655F2B">
      <w:pPr>
        <w:spacing w:after="0" w:line="240" w:lineRule="auto"/>
        <w:ind w:firstLine="4536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-3175</wp:posOffset>
            </wp:positionV>
            <wp:extent cx="3219450" cy="2115185"/>
            <wp:effectExtent l="19050" t="19050" r="19050" b="18415"/>
            <wp:wrapNone/>
            <wp:docPr id="612267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6704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15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132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775" cy="2115185"/>
            <wp:effectExtent l="57150" t="19050" r="28575" b="56515"/>
            <wp:docPr id="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6CB8" w:rsidRDefault="00F36CB8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35987" w:rsidRDefault="00635987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83EEC" w:rsidRPr="006810BB" w:rsidRDefault="005365A2" w:rsidP="00600125">
      <w:pPr>
        <w:tabs>
          <w:tab w:val="left" w:pos="52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5A2">
        <w:rPr>
          <w:rFonts w:ascii="Times New Roman" w:eastAsia="Calibri" w:hAnsi="Times New Roman" w:cs="Times New Roman"/>
          <w:sz w:val="24"/>
          <w:szCs w:val="24"/>
        </w:rPr>
        <w:t xml:space="preserve">Если сравнить эти две диаграммы видно, что возрастной состав педагогического коллектива </w:t>
      </w:r>
      <w:r w:rsidR="002868AB">
        <w:rPr>
          <w:rFonts w:ascii="Times New Roman" w:eastAsia="Calibri" w:hAnsi="Times New Roman" w:cs="Times New Roman"/>
          <w:sz w:val="24"/>
          <w:szCs w:val="24"/>
        </w:rPr>
        <w:t>значительно увеличился в возрасте 40-45 лет и уменьшился в возрасте 50-54 года.</w:t>
      </w:r>
      <w:r w:rsidR="003E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3CC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рослеживается </w:t>
      </w:r>
      <w:r w:rsidR="00E173CC">
        <w:rPr>
          <w:rFonts w:ascii="Times New Roman" w:eastAsia="Calibri" w:hAnsi="Times New Roman" w:cs="Times New Roman"/>
          <w:sz w:val="24"/>
          <w:szCs w:val="24"/>
        </w:rPr>
        <w:t>также и увеличение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количества педагогиче</w:t>
      </w:r>
      <w:r w:rsidR="002868AB">
        <w:rPr>
          <w:rFonts w:ascii="Times New Roman" w:eastAsia="Calibri" w:hAnsi="Times New Roman" w:cs="Times New Roman"/>
          <w:sz w:val="24"/>
          <w:szCs w:val="24"/>
        </w:rPr>
        <w:t>ских работников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8AB">
        <w:rPr>
          <w:rFonts w:ascii="Times New Roman" w:eastAsia="Calibri" w:hAnsi="Times New Roman" w:cs="Times New Roman"/>
          <w:sz w:val="24"/>
          <w:szCs w:val="24"/>
        </w:rPr>
        <w:t>среднего  возраста</w:t>
      </w:r>
      <w:r w:rsidR="006810BB">
        <w:rPr>
          <w:rFonts w:ascii="Times New Roman" w:eastAsia="Calibri" w:hAnsi="Times New Roman" w:cs="Times New Roman"/>
          <w:sz w:val="24"/>
          <w:szCs w:val="24"/>
        </w:rPr>
        <w:t>.</w:t>
      </w:r>
      <w:r w:rsidR="00C80D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0D03" w:rsidRPr="006810BB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Показатели вполне благополучны на ф</w:t>
      </w:r>
      <w:r w:rsidR="006810BB" w:rsidRPr="006810BB">
        <w:rPr>
          <w:rFonts w:ascii="Times New Roman" w:hAnsi="Times New Roman" w:cs="Times New Roman"/>
          <w:sz w:val="24"/>
          <w:szCs w:val="24"/>
          <w:shd w:val="clear" w:color="auto" w:fill="FFFFFF"/>
        </w:rPr>
        <w:t>оне того</w:t>
      </w:r>
      <w:r w:rsidR="00C80D03" w:rsidRPr="006810BB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="00C80D03" w:rsidRPr="006810BB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 половины всех российских педагогов сейчас находятся в том же возрасте. Сочетание молодости и опыта, сбалансированная возрастная структура педагогических кадров – это то, что создает необходимые условия для их качественного роста и, в конечном счете, для улучшения результатов образования наших детей.</w:t>
      </w:r>
    </w:p>
    <w:p w:rsidR="00081788" w:rsidRPr="00D54E52" w:rsidRDefault="00081788" w:rsidP="006810B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00125" w:rsidRDefault="00600125" w:rsidP="00586AB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07BD" w:rsidRPr="00863E95" w:rsidRDefault="005365A2" w:rsidP="00586AB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Педагогический стаж</w:t>
      </w:r>
    </w:p>
    <w:p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:rsidR="00CC07BD" w:rsidRDefault="00DD2637" w:rsidP="00DD2637">
      <w:pPr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63546C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19050</wp:posOffset>
            </wp:positionV>
            <wp:extent cx="3200400" cy="2403475"/>
            <wp:effectExtent l="19050" t="19050" r="19050" b="15875"/>
            <wp:wrapNone/>
            <wp:docPr id="1211620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63E95" w:rsidRPr="00863E95">
        <w:rPr>
          <w:rFonts w:ascii="Times New Roman" w:hAnsi="Times New Roman" w:cs="Times New Roman"/>
          <w:noProof/>
          <w:color w:val="63546C"/>
          <w:sz w:val="24"/>
          <w:szCs w:val="24"/>
          <w:lang w:eastAsia="ru-RU"/>
        </w:rPr>
        <w:drawing>
          <wp:inline distT="0" distB="0" distL="0" distR="0">
            <wp:extent cx="3295650" cy="2403475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:rsidR="00D54E52" w:rsidRPr="00386A75" w:rsidRDefault="00D54E52" w:rsidP="00586ABD">
      <w:pPr>
        <w:pStyle w:val="a3"/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635987">
        <w:rPr>
          <w:shd w:val="clear" w:color="auto" w:fill="FFFFFF" w:themeFill="background1"/>
        </w:rPr>
        <w:t>Что касается педагогического стажа работников МДОУ, то диаграмма показывает, что значительная часть педагогов (</w:t>
      </w:r>
      <w:r w:rsidR="003A1C02" w:rsidRPr="00635987">
        <w:rPr>
          <w:shd w:val="clear" w:color="auto" w:fill="FFFFFF" w:themeFill="background1"/>
        </w:rPr>
        <w:t>64</w:t>
      </w:r>
      <w:r w:rsidRPr="00635987">
        <w:rPr>
          <w:shd w:val="clear" w:color="auto" w:fill="FFFFFF" w:themeFill="background1"/>
        </w:rPr>
        <w:t>%) имеет стаж работы от 20 лет и более. Это дает нам возможность сделать вывод, что основная масса педагогов имеет большой опыт и стаж педагогической деятельности в системе коррекционной работы.</w:t>
      </w:r>
      <w:r w:rsidR="00D6584C" w:rsidRPr="00635987">
        <w:rPr>
          <w:shd w:val="clear" w:color="auto" w:fill="FFFFFF" w:themeFill="background1"/>
        </w:rPr>
        <w:t xml:space="preserve"> Опора на передовой педагогический опыт позволяют сопоставить положительные результаты, полученные педагогом, и пути их достижения с широкой практикой. А на этой основе, возможно, выявить закономерные связи между конечными результатами и факторами, которые способствовали их получению, определить</w:t>
      </w:r>
      <w:r w:rsidR="00D6584C" w:rsidRPr="00386A75">
        <w:t xml:space="preserve"> условия, в которых формировался этот опыт</w:t>
      </w:r>
      <w:r w:rsidR="00386A75">
        <w:t xml:space="preserve"> и поделиться с молодыми специалистами</w:t>
      </w:r>
      <w:r w:rsidR="00386A75" w:rsidRPr="00386A75">
        <w:t>.</w:t>
      </w:r>
    </w:p>
    <w:p w:rsidR="00234D97" w:rsidRPr="00386A75" w:rsidRDefault="00D54E52" w:rsidP="00586A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75">
        <w:rPr>
          <w:rFonts w:ascii="Times New Roman" w:hAnsi="Times New Roman" w:cs="Times New Roman"/>
          <w:sz w:val="24"/>
          <w:szCs w:val="24"/>
        </w:rPr>
        <w:t xml:space="preserve">Одним из главных факторов, влияющих на качество дошкольного образования, является образовательный уровень педагогических кадров. Все педагоги МДОУ имеют педагогическое образование: среднее и высшее. Образовательный ценз педагогов подтверждён документами государственного образца о соответствующем уровне образования и квалификации. </w:t>
      </w:r>
    </w:p>
    <w:p w:rsidR="00D54E52" w:rsidRPr="00D54E52" w:rsidRDefault="00D54E52" w:rsidP="00234D97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</w:t>
      </w:r>
      <w:r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й уровень педагогов МДОУ</w:t>
      </w:r>
    </w:p>
    <w:p w:rsidR="009002DF" w:rsidRDefault="009002DF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2DF" w:rsidRPr="006730F6" w:rsidRDefault="006730F6" w:rsidP="006730F6">
      <w:pPr>
        <w:ind w:firstLine="453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-6350</wp:posOffset>
            </wp:positionV>
            <wp:extent cx="3123565" cy="2195195"/>
            <wp:effectExtent l="19050" t="19050" r="19685" b="14605"/>
            <wp:wrapNone/>
            <wp:docPr id="891038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3877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1951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34D97" w:rsidRPr="00234D9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2195195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54E52" w:rsidRPr="003F5015" w:rsidRDefault="00542C9F" w:rsidP="003F5015">
      <w:pPr>
        <w:shd w:val="clear" w:color="auto" w:fill="FFFFFF" w:themeFill="background1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Из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 xml:space="preserve"> диаграмм видно, что основная масса педагогов имеет высшее образование, уровень квалификации педагогических работников МДОУ соответствует квалификационным характери</w:t>
      </w:r>
      <w:r w:rsidR="006B64A5">
        <w:rPr>
          <w:rFonts w:ascii="Times New Roman" w:eastAsia="Calibri" w:hAnsi="Times New Roman" w:cs="Times New Roman"/>
          <w:sz w:val="24"/>
          <w:szCs w:val="24"/>
        </w:rPr>
        <w:t>стикам по занимаемым должностям. Как</w:t>
      </w:r>
      <w:r w:rsidR="00635987" w:rsidRPr="003F5015">
        <w:rPr>
          <w:rFonts w:ascii="Times New Roman" w:eastAsia="Calibri" w:hAnsi="Times New Roman" w:cs="Times New Roman"/>
          <w:sz w:val="24"/>
          <w:szCs w:val="24"/>
        </w:rPr>
        <w:t xml:space="preserve"> показали обследования 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>в 202</w:t>
      </w:r>
      <w:r w:rsidR="002D4D34" w:rsidRPr="003F5015">
        <w:rPr>
          <w:rFonts w:ascii="Times New Roman" w:eastAsia="Calibri" w:hAnsi="Times New Roman" w:cs="Times New Roman"/>
          <w:sz w:val="24"/>
          <w:szCs w:val="24"/>
        </w:rPr>
        <w:t>3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3F5015" w:rsidRPr="003F5015">
        <w:rPr>
          <w:rFonts w:ascii="Times New Roman" w:eastAsia="Calibri" w:hAnsi="Times New Roman" w:cs="Times New Roman"/>
          <w:sz w:val="24"/>
          <w:szCs w:val="24"/>
        </w:rPr>
        <w:t>, многие специалисты име</w:t>
      </w:r>
      <w:r w:rsidR="000550DB">
        <w:rPr>
          <w:rFonts w:ascii="Times New Roman" w:eastAsia="Calibri" w:hAnsi="Times New Roman" w:cs="Times New Roman"/>
          <w:sz w:val="24"/>
          <w:szCs w:val="24"/>
        </w:rPr>
        <w:t>ют несколько высших образований</w:t>
      </w:r>
      <w:r w:rsidR="000550DB" w:rsidRPr="00055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50DB">
        <w:rPr>
          <w:rFonts w:ascii="Times New Roman" w:eastAsia="Calibri" w:hAnsi="Times New Roman" w:cs="Times New Roman"/>
          <w:sz w:val="24"/>
          <w:szCs w:val="24"/>
        </w:rPr>
        <w:t>- это</w:t>
      </w:r>
      <w:r w:rsidR="003F5015" w:rsidRPr="003F50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50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важно, так как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0550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коллектив не стоит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на месте, а развивает свое безграничное сознание в педагоги</w:t>
      </w:r>
      <w:r w:rsid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еских, психологических и коррекционных обл</w:t>
      </w:r>
      <w:r w:rsid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</w:t>
      </w:r>
      <w:r w:rsidR="003F5015" w:rsidRP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стях</w:t>
      </w:r>
      <w:r w:rsidR="006B64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что так же</w:t>
      </w:r>
      <w:r w:rsidR="00635987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5015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помогает </w:t>
      </w:r>
      <w:proofErr w:type="gramStart"/>
      <w:r w:rsidR="003F5015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3F5015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рационально использовать время</w:t>
      </w:r>
      <w:r w:rsidR="00635987" w:rsidRPr="003F50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D5C62" w:rsidRPr="001D5C62" w:rsidRDefault="00D54E52" w:rsidP="001D5C6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E52">
        <w:rPr>
          <w:rFonts w:ascii="Times New Roman" w:eastAsia="Calibri" w:hAnsi="Times New Roman" w:cs="Times New Roman"/>
          <w:sz w:val="24"/>
          <w:szCs w:val="24"/>
        </w:rPr>
        <w:t>Педагоги МДОУ обладают основными компетенциями в организации мероприятий, направленных на укрепление здоровья воспитанников и их физическое развитие; организации различных видов детской деятельности и общения воспитанников; организации образовательной деятельности по реализации Адаптированной основной общеобразовательной программы дошкольного образования МДОУ; осуществлении взаимодействия с родителями (законными представителями) воспитанников; методическом обеспечении воспитательно-образовательного процесса, владении информационно-коммуникативными технологиями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4E52">
        <w:rPr>
          <w:rFonts w:ascii="Times New Roman" w:eastAsia="Calibri" w:hAnsi="Times New Roman" w:cs="Times New Roman"/>
          <w:sz w:val="24"/>
          <w:szCs w:val="24"/>
        </w:rPr>
        <w:t>и умением применять их в воспитательно-образовательном процессе.</w:t>
      </w:r>
    </w:p>
    <w:p w:rsidR="001D5C62" w:rsidRDefault="001D5C62" w:rsidP="001D5C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6A75" w:rsidRPr="001D5C62" w:rsidRDefault="00386A75" w:rsidP="001D5C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54B" w:rsidRDefault="001D5C62" w:rsidP="001D5C62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22860</wp:posOffset>
            </wp:positionV>
            <wp:extent cx="3162300" cy="2111375"/>
            <wp:effectExtent l="19050" t="19050" r="19050" b="22225"/>
            <wp:wrapNone/>
            <wp:docPr id="693972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97252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1113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1D5C62">
        <w:rPr>
          <w:rFonts w:ascii="Times New Roman" w:hAnsi="Times New Roman" w:cs="Times New Roman"/>
          <w:noProof/>
          <w:color w:val="5F6473"/>
          <w:sz w:val="24"/>
          <w:szCs w:val="24"/>
          <w:lang w:eastAsia="ru-RU"/>
        </w:rPr>
        <w:drawing>
          <wp:inline distT="0" distB="0" distL="0" distR="0">
            <wp:extent cx="3295650" cy="21336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1109C" w:rsidRPr="0011109C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1109C">
        <w:rPr>
          <w:rFonts w:ascii="Times New Roman" w:eastAsia="Calibri" w:hAnsi="Times New Roman" w:cs="Times New Roman"/>
          <w:sz w:val="24"/>
          <w:szCs w:val="24"/>
        </w:rPr>
        <w:t>Из представленных диаграмм видно, большая часть педагогов (</w:t>
      </w:r>
      <w:r w:rsidR="00BB7FA9" w:rsidRPr="0011109C">
        <w:rPr>
          <w:rFonts w:ascii="Times New Roman" w:eastAsia="Calibri" w:hAnsi="Times New Roman" w:cs="Times New Roman"/>
          <w:sz w:val="24"/>
          <w:szCs w:val="24"/>
        </w:rPr>
        <w:t>45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% и </w:t>
      </w:r>
      <w:r w:rsidR="00BB7FA9" w:rsidRPr="0011109C">
        <w:rPr>
          <w:rFonts w:ascii="Times New Roman" w:eastAsia="Calibri" w:hAnsi="Times New Roman" w:cs="Times New Roman"/>
          <w:sz w:val="24"/>
          <w:szCs w:val="24"/>
        </w:rPr>
        <w:t>15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%) имеют высшую и первую квалификационную категории, что говорит о высок</w:t>
      </w:r>
      <w:r w:rsidR="00347B00">
        <w:rPr>
          <w:rFonts w:ascii="Times New Roman" w:eastAsia="Calibri" w:hAnsi="Times New Roman" w:cs="Times New Roman"/>
          <w:sz w:val="24"/>
          <w:szCs w:val="24"/>
        </w:rPr>
        <w:t>и</w:t>
      </w:r>
      <w:r w:rsidRPr="0011109C">
        <w:rPr>
          <w:rFonts w:ascii="Times New Roman" w:eastAsia="Calibri" w:hAnsi="Times New Roman" w:cs="Times New Roman"/>
          <w:sz w:val="24"/>
          <w:szCs w:val="24"/>
        </w:rPr>
        <w:t>м профессиональном уровне педагогического коллектива.</w:t>
      </w:r>
      <w:proofErr w:type="gramEnd"/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В 202</w:t>
      </w:r>
      <w:r w:rsidR="00BB7FA9" w:rsidRPr="0011109C">
        <w:rPr>
          <w:rFonts w:ascii="Times New Roman" w:eastAsia="Calibri" w:hAnsi="Times New Roman" w:cs="Times New Roman"/>
          <w:sz w:val="24"/>
          <w:szCs w:val="24"/>
        </w:rPr>
        <w:t>3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году по сравнению с 202</w:t>
      </w:r>
      <w:r w:rsidR="00BB7FA9" w:rsidRPr="0011109C">
        <w:rPr>
          <w:rFonts w:ascii="Times New Roman" w:eastAsia="Calibri" w:hAnsi="Times New Roman" w:cs="Times New Roman"/>
          <w:sz w:val="24"/>
          <w:szCs w:val="24"/>
        </w:rPr>
        <w:t>2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7FA9" w:rsidRPr="0011109C">
        <w:rPr>
          <w:rFonts w:ascii="Times New Roman" w:eastAsia="Calibri" w:hAnsi="Times New Roman" w:cs="Times New Roman"/>
          <w:sz w:val="24"/>
          <w:szCs w:val="24"/>
        </w:rPr>
        <w:t xml:space="preserve">годом 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>уменьшилось количество педагогов с высшей квалификационной кат</w:t>
      </w:r>
      <w:r w:rsidR="00542C9F">
        <w:rPr>
          <w:rFonts w:ascii="Times New Roman" w:eastAsia="Calibri" w:hAnsi="Times New Roman" w:cs="Times New Roman"/>
          <w:sz w:val="24"/>
          <w:szCs w:val="24"/>
        </w:rPr>
        <w:t>егорией и с первой, и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увеличилось количество педагогов 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>без квалификационной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категори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>и</w:t>
      </w:r>
      <w:r w:rsidRPr="0011109C">
        <w:rPr>
          <w:rFonts w:ascii="Times New Roman" w:eastAsia="Calibri" w:hAnsi="Times New Roman" w:cs="Times New Roman"/>
          <w:sz w:val="24"/>
          <w:szCs w:val="24"/>
        </w:rPr>
        <w:t>.</w:t>
      </w:r>
      <w:r w:rsidR="00062A2E" w:rsidRPr="0011109C">
        <w:rPr>
          <w:rFonts w:ascii="Times New Roman" w:eastAsia="Calibri" w:hAnsi="Times New Roman" w:cs="Times New Roman"/>
          <w:sz w:val="24"/>
          <w:szCs w:val="24"/>
        </w:rPr>
        <w:t xml:space="preserve"> Это связано с появлением в учреждении молодых кадров, которые приходят на смену педагогам, завершающим свою деятельность по достижени</w:t>
      </w:r>
      <w:r w:rsidR="003E1748" w:rsidRPr="0011109C">
        <w:rPr>
          <w:rFonts w:ascii="Times New Roman" w:eastAsia="Calibri" w:hAnsi="Times New Roman" w:cs="Times New Roman"/>
          <w:sz w:val="24"/>
          <w:szCs w:val="24"/>
        </w:rPr>
        <w:t>и ими пенсионного возраста.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 Непрерывность профессионального развития педагогов МДОУ обеспечивается</w:t>
      </w:r>
      <w:r w:rsidR="0011109C" w:rsidRPr="0011109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109C" w:rsidRPr="0011109C" w:rsidRDefault="0011109C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>-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 освоением работниками дополнительных профессиональных образовательных программ профессиональной переподготовки и повышения квалификации. </w:t>
      </w:r>
    </w:p>
    <w:p w:rsidR="00F4184B" w:rsidRPr="0011109C" w:rsidRDefault="0011109C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обеспечивается также деятельностью методических служб разного уровня (МДОУ, муниципального, регионального) и комплексным взаимодействием с другими образовательными учреждениями Петрозаводского городского округа. </w:t>
      </w:r>
    </w:p>
    <w:p w:rsidR="00F4184B" w:rsidRPr="00D86AD1" w:rsidRDefault="00F4184B" w:rsidP="00F418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Методическая работа с педагогами МДОУ выстраивается по следующим линиям: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343F7">
        <w:rPr>
          <w:rFonts w:ascii="Times New Roman" w:hAnsi="Times New Roman"/>
          <w:sz w:val="24"/>
          <w:szCs w:val="24"/>
        </w:rPr>
        <w:t xml:space="preserve">азвитие мотивационной готовности к освоению инновации, что позволяет эффективно создавать развивающую среду, в которой реализуется субъект - субъектный подход к организации педагогического взаимодействия, диалогическое </w:t>
      </w:r>
      <w:r w:rsidRPr="001343F7">
        <w:rPr>
          <w:rFonts w:ascii="Times New Roman" w:hAnsi="Times New Roman"/>
          <w:sz w:val="24"/>
          <w:szCs w:val="24"/>
        </w:rPr>
        <w:lastRenderedPageBreak/>
        <w:t>общение, создание атмосферы доброжелательности и доверительности, учитывается неповторимость и уникальность профессионального опыта каждого педагога, организуются, направляются и стимулируются процессы самопознания и саморазвития (принцип психологической комфортности);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343F7">
        <w:rPr>
          <w:rFonts w:ascii="Times New Roman" w:hAnsi="Times New Roman"/>
          <w:sz w:val="24"/>
          <w:szCs w:val="24"/>
        </w:rPr>
        <w:t>спользование активных форм работы с педагогами, создание условий для осмысления методологических знаний и самостоятельной разработки траектории собственного творческого саморазвития (принцип деятельности);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343F7">
        <w:rPr>
          <w:rFonts w:ascii="Times New Roman" w:hAnsi="Times New Roman"/>
          <w:sz w:val="24"/>
          <w:szCs w:val="24"/>
        </w:rPr>
        <w:t>ридание мероприятиям персонифицированного характера, обеспечение возможности продвижения каждого воспитателя и специалиста своим темпом, учёт его индивидуальных целей, возможностей и характера вероятных затруднений (принцип минимакса);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педагогами МДОУ понимания взаимосвязи между процессами саморазвития, самосовершенствования, способностью к рефлексии собственной деятельности и её результативностью (принцип целостности);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возможности выбора форм, способов взаимодействия, при этом сам термин «сопровождение» подчёркивает самостоятельность педагога в осуществлении выбора и принятии решений (принцип вариативности);</w:t>
      </w:r>
    </w:p>
    <w:p w:rsidR="00F4184B" w:rsidRPr="001343F7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343F7">
        <w:rPr>
          <w:rFonts w:ascii="Times New Roman" w:hAnsi="Times New Roman"/>
          <w:sz w:val="24"/>
          <w:szCs w:val="24"/>
        </w:rPr>
        <w:t>оздание условий для максимальной творческой самореализации каждого педагога МДОУ (принцип творчества).</w:t>
      </w:r>
    </w:p>
    <w:p w:rsidR="00F4184B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Таким образом, сопровождение педагогического коллектива в рамках указанных направлений (линий) позволяет обеспечить психологический комфорт и успешность всех участников образовательного процесса в контексте личностного развития и профессиональной самореализации.</w:t>
      </w:r>
    </w:p>
    <w:p w:rsidR="00283CA8" w:rsidRDefault="00283CA8" w:rsidP="00DC632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E1748" w:rsidRPr="00876A59" w:rsidRDefault="003E1748" w:rsidP="003E17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Аттестация педагогов и специалистов</w:t>
      </w:r>
    </w:p>
    <w:p w:rsidR="00542C9F" w:rsidRDefault="00542C9F" w:rsidP="00242A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83CA8" w:rsidRPr="00283CA8" w:rsidRDefault="00F4184B" w:rsidP="00283C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3CA8">
        <w:rPr>
          <w:rFonts w:ascii="Times New Roman" w:eastAsia="Calibri" w:hAnsi="Times New Roman" w:cs="Times New Roman"/>
          <w:sz w:val="24"/>
          <w:szCs w:val="24"/>
        </w:rPr>
        <w:t>В 202</w:t>
      </w:r>
      <w:r w:rsidR="0011109C" w:rsidRPr="00283CA8">
        <w:rPr>
          <w:rFonts w:ascii="Times New Roman" w:eastAsia="Calibri" w:hAnsi="Times New Roman" w:cs="Times New Roman"/>
          <w:sz w:val="24"/>
          <w:szCs w:val="24"/>
        </w:rPr>
        <w:t>3</w:t>
      </w:r>
      <w:r w:rsidRPr="00283CA8">
        <w:rPr>
          <w:rFonts w:ascii="Times New Roman" w:eastAsia="Calibri" w:hAnsi="Times New Roman" w:cs="Times New Roman"/>
          <w:sz w:val="24"/>
          <w:szCs w:val="24"/>
        </w:rPr>
        <w:t xml:space="preserve"> году, как и в 202</w:t>
      </w:r>
      <w:r w:rsidR="0011109C" w:rsidRPr="00283CA8">
        <w:rPr>
          <w:rFonts w:ascii="Times New Roman" w:eastAsia="Calibri" w:hAnsi="Times New Roman" w:cs="Times New Roman"/>
          <w:sz w:val="24"/>
          <w:szCs w:val="24"/>
        </w:rPr>
        <w:t>2</w:t>
      </w:r>
      <w:r w:rsidRPr="00283CA8">
        <w:rPr>
          <w:rFonts w:ascii="Times New Roman" w:eastAsia="Calibri" w:hAnsi="Times New Roman" w:cs="Times New Roman"/>
          <w:sz w:val="24"/>
          <w:szCs w:val="24"/>
        </w:rPr>
        <w:t xml:space="preserve"> году продолжалась работа по повышению профессионального роста педагогов МДОУ. </w:t>
      </w:r>
      <w:r w:rsidRPr="00283CA8">
        <w:rPr>
          <w:rFonts w:ascii="Calibri" w:eastAsia="Calibri" w:hAnsi="Calibri" w:cs="Times New Roman"/>
        </w:rPr>
        <w:t xml:space="preserve"> </w:t>
      </w:r>
      <w:r w:rsidRPr="00283CA8">
        <w:rPr>
          <w:rFonts w:ascii="Times New Roman" w:eastAsia="Calibri" w:hAnsi="Times New Roman" w:cs="Times New Roman"/>
          <w:sz w:val="24"/>
          <w:szCs w:val="24"/>
        </w:rPr>
        <w:t>Аттестацию на высшую квалификационную категорию в 202</w:t>
      </w:r>
      <w:r w:rsidR="0011109C" w:rsidRPr="00283CA8">
        <w:rPr>
          <w:rFonts w:ascii="Times New Roman" w:eastAsia="Calibri" w:hAnsi="Times New Roman" w:cs="Times New Roman"/>
          <w:sz w:val="24"/>
          <w:szCs w:val="24"/>
        </w:rPr>
        <w:t>3</w:t>
      </w:r>
      <w:r w:rsidR="00283CA8">
        <w:rPr>
          <w:rFonts w:ascii="Times New Roman" w:eastAsia="Calibri" w:hAnsi="Times New Roman" w:cs="Times New Roman"/>
          <w:sz w:val="24"/>
          <w:szCs w:val="24"/>
        </w:rPr>
        <w:t xml:space="preserve"> году подтвердили </w:t>
      </w:r>
      <w:r w:rsidR="00380B6D" w:rsidRPr="00283CA8">
        <w:rPr>
          <w:rFonts w:ascii="Times New Roman" w:eastAsia="Calibri" w:hAnsi="Times New Roman" w:cs="Times New Roman"/>
          <w:sz w:val="24"/>
          <w:szCs w:val="24"/>
        </w:rPr>
        <w:t>4</w:t>
      </w:r>
      <w:r w:rsidRPr="00283CA8">
        <w:rPr>
          <w:rFonts w:ascii="Times New Roman" w:eastAsia="Calibri" w:hAnsi="Times New Roman" w:cs="Times New Roman"/>
          <w:sz w:val="24"/>
          <w:szCs w:val="24"/>
        </w:rPr>
        <w:t xml:space="preserve"> педагога: </w:t>
      </w:r>
      <w:r w:rsidR="00283CA8" w:rsidRPr="00283CA8">
        <w:rPr>
          <w:rFonts w:ascii="Times New Roman" w:eastAsia="Calibri" w:hAnsi="Times New Roman" w:cs="Times New Roman"/>
          <w:sz w:val="24"/>
          <w:szCs w:val="24"/>
        </w:rPr>
        <w:t xml:space="preserve">Анисимова З.Б. – воспитатель, Епишева С.А. – воспитатель, </w:t>
      </w:r>
      <w:proofErr w:type="spellStart"/>
      <w:r w:rsidR="00283CA8" w:rsidRPr="00283CA8">
        <w:rPr>
          <w:rFonts w:ascii="Times New Roman" w:eastAsia="Calibri" w:hAnsi="Times New Roman" w:cs="Times New Roman"/>
          <w:sz w:val="24"/>
          <w:szCs w:val="24"/>
        </w:rPr>
        <w:t>Бальбина</w:t>
      </w:r>
      <w:proofErr w:type="spellEnd"/>
      <w:r w:rsidR="00283CA8" w:rsidRPr="00283CA8">
        <w:rPr>
          <w:rFonts w:ascii="Times New Roman" w:eastAsia="Calibri" w:hAnsi="Times New Roman" w:cs="Times New Roman"/>
          <w:sz w:val="24"/>
          <w:szCs w:val="24"/>
        </w:rPr>
        <w:t xml:space="preserve"> И.В. – учитель-</w:t>
      </w:r>
      <w:r w:rsidR="00283CA8">
        <w:rPr>
          <w:rFonts w:ascii="Times New Roman" w:eastAsia="Calibri" w:hAnsi="Times New Roman" w:cs="Times New Roman"/>
          <w:sz w:val="24"/>
          <w:szCs w:val="24"/>
        </w:rPr>
        <w:t>логопед</w:t>
      </w:r>
      <w:r w:rsidR="00283CA8" w:rsidRPr="00283CA8">
        <w:rPr>
          <w:rFonts w:ascii="Times New Roman" w:eastAsia="Calibri" w:hAnsi="Times New Roman" w:cs="Times New Roman"/>
          <w:sz w:val="24"/>
          <w:szCs w:val="24"/>
        </w:rPr>
        <w:t>, Фомина И.П. – учитель-дефектолог.</w:t>
      </w:r>
    </w:p>
    <w:p w:rsidR="00283CA8" w:rsidRDefault="00283CA8" w:rsidP="00242A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83CA8" w:rsidRDefault="00283CA8" w:rsidP="00283CA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0591B" w:rsidRPr="00242AE1" w:rsidRDefault="00140999" w:rsidP="00242A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861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190500</wp:posOffset>
            </wp:positionV>
            <wp:extent cx="2844165" cy="2007235"/>
            <wp:effectExtent l="19050" t="19050" r="13335" b="12065"/>
            <wp:wrapNone/>
            <wp:docPr id="343332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3233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200723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70187" w:rsidRPr="00242AE1" w:rsidRDefault="00242AE1" w:rsidP="00242AE1">
      <w:pPr>
        <w:ind w:firstLine="4536"/>
        <w:rPr>
          <w:rFonts w:ascii="Times New Roman" w:hAnsi="Times New Roman" w:cs="Times New Roman"/>
          <w:sz w:val="24"/>
          <w:szCs w:val="24"/>
        </w:rPr>
      </w:pPr>
      <w:r w:rsidRPr="00242A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2579" cy="2022797"/>
            <wp:effectExtent l="19050" t="0" r="27771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42C9F" w:rsidRDefault="00847547" w:rsidP="00542C9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</w:t>
      </w:r>
    </w:p>
    <w:p w:rsidR="00542C9F" w:rsidRDefault="00542C9F" w:rsidP="00542C9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42C9F" w:rsidRDefault="00542C9F" w:rsidP="00542C9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47B00" w:rsidRDefault="00347B00" w:rsidP="00542C9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C6326" w:rsidRDefault="00DC6326" w:rsidP="00542C9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C5EEA" w:rsidRPr="00F33D6B" w:rsidRDefault="0020591B" w:rsidP="00542C9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0591B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Курсовая переподготовка</w:t>
      </w:r>
    </w:p>
    <w:p w:rsidR="008C5EEA" w:rsidRDefault="00347B00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197485</wp:posOffset>
            </wp:positionV>
            <wp:extent cx="3076575" cy="2418080"/>
            <wp:effectExtent l="19050" t="19050" r="28575" b="20320"/>
            <wp:wrapNone/>
            <wp:docPr id="18785576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5768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1808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C5EEA" w:rsidRDefault="00F33D6B" w:rsidP="00F33D6B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D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7243" cy="2372264"/>
            <wp:effectExtent l="19050" t="0" r="21207" b="8986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D5C62" w:rsidRDefault="001D5C62" w:rsidP="00F33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912" w:rsidRDefault="00ED2912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591B" w:rsidRPr="004B1F79" w:rsidRDefault="0077332C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F79">
        <w:rPr>
          <w:rFonts w:ascii="Times New Roman" w:eastAsia="Calibri" w:hAnsi="Times New Roman" w:cs="Times New Roman"/>
          <w:sz w:val="24"/>
          <w:szCs w:val="24"/>
        </w:rPr>
        <w:t>В 202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2</w:t>
      </w:r>
      <w:r w:rsidRPr="004B1F79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F79">
        <w:rPr>
          <w:rFonts w:ascii="Times New Roman" w:eastAsia="Calibri" w:hAnsi="Times New Roman" w:cs="Times New Roman"/>
          <w:sz w:val="24"/>
          <w:szCs w:val="24"/>
        </w:rPr>
        <w:t>1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1</w:t>
      </w:r>
      <w:r w:rsidRPr="004B1F79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Pr="004B1F79">
        <w:rPr>
          <w:rFonts w:ascii="Calibri" w:eastAsia="Calibri" w:hAnsi="Calibri" w:cs="Times New Roman"/>
        </w:rPr>
        <w:t xml:space="preserve">, </w:t>
      </w:r>
      <w:r w:rsidRPr="004B1F79">
        <w:rPr>
          <w:rFonts w:ascii="Times New Roman" w:eastAsia="Calibri" w:hAnsi="Times New Roman" w:cs="Times New Roman"/>
          <w:sz w:val="24"/>
          <w:szCs w:val="24"/>
        </w:rPr>
        <w:t>28 %</w:t>
      </w:r>
      <w:r w:rsidRPr="004B1F79">
        <w:rPr>
          <w:rFonts w:ascii="Calibri" w:eastAsia="Calibri" w:hAnsi="Calibri" w:cs="Times New Roman"/>
          <w:sz w:val="24"/>
          <w:szCs w:val="24"/>
        </w:rPr>
        <w:t xml:space="preserve"> </w:t>
      </w:r>
      <w:r w:rsidRPr="004B1F79">
        <w:rPr>
          <w:rFonts w:ascii="Times New Roman" w:eastAsia="Calibri" w:hAnsi="Times New Roman" w:cs="Times New Roman"/>
          <w:sz w:val="24"/>
          <w:szCs w:val="24"/>
        </w:rPr>
        <w:t>от общего числа педагогов в МДОУ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, а в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3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году прошли курсовую переподготовку 1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3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 xml:space="preserve"> – это составило 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>3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>3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>% от общего числа педагогов.</w:t>
      </w:r>
    </w:p>
    <w:p w:rsidR="00800DE8" w:rsidRPr="004B1F79" w:rsidRDefault="004B1F79" w:rsidP="007B4363">
      <w:pPr>
        <w:rPr>
          <w:rFonts w:ascii="Times New Roman" w:hAnsi="Times New Roman" w:cs="Times New Roman"/>
          <w:sz w:val="24"/>
          <w:szCs w:val="24"/>
        </w:rPr>
      </w:pPr>
      <w:r w:rsidRPr="004B1F79">
        <w:rPr>
          <w:rFonts w:ascii="Times New Roman" w:hAnsi="Times New Roman" w:cs="Times New Roman"/>
          <w:sz w:val="24"/>
          <w:szCs w:val="24"/>
        </w:rPr>
        <w:t>Список педагогов прошедших курсовую переподготовку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0591B" w:rsidRPr="004B1F79" w:rsidRDefault="007B4363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B1F79">
        <w:rPr>
          <w:rFonts w:ascii="Times New Roman" w:hAnsi="Times New Roman"/>
          <w:sz w:val="24"/>
          <w:szCs w:val="24"/>
        </w:rPr>
        <w:t xml:space="preserve">Басина Оксана Витальевна </w:t>
      </w:r>
      <w:r w:rsidR="00305F44" w:rsidRPr="004B1F79">
        <w:rPr>
          <w:rFonts w:ascii="Times New Roman" w:hAnsi="Times New Roman"/>
          <w:sz w:val="24"/>
          <w:szCs w:val="24"/>
        </w:rPr>
        <w:t xml:space="preserve">– </w:t>
      </w:r>
      <w:r w:rsidRPr="004B1F79">
        <w:rPr>
          <w:rFonts w:ascii="Times New Roman" w:hAnsi="Times New Roman"/>
          <w:iCs/>
          <w:sz w:val="24"/>
          <w:szCs w:val="24"/>
        </w:rPr>
        <w:t>воспитатель,</w:t>
      </w:r>
      <w:r w:rsidRPr="004B1F79">
        <w:rPr>
          <w:rFonts w:ascii="Times New Roman" w:hAnsi="Times New Roman"/>
          <w:b/>
          <w:sz w:val="24"/>
          <w:szCs w:val="24"/>
        </w:rPr>
        <w:t xml:space="preserve"> </w:t>
      </w:r>
      <w:r w:rsidRPr="00876A59">
        <w:rPr>
          <w:rFonts w:ascii="Times New Roman" w:hAnsi="Times New Roman"/>
          <w:sz w:val="24"/>
          <w:szCs w:val="24"/>
        </w:rPr>
        <w:t>АНОО ДПО</w:t>
      </w:r>
      <w:r w:rsidRPr="004B1F79">
        <w:rPr>
          <w:rFonts w:ascii="Times New Roman" w:hAnsi="Times New Roman"/>
          <w:b/>
          <w:sz w:val="24"/>
          <w:szCs w:val="24"/>
        </w:rPr>
        <w:t xml:space="preserve"> </w:t>
      </w:r>
      <w:r w:rsidRPr="004B1F79">
        <w:rPr>
          <w:rFonts w:ascii="Times New Roman" w:hAnsi="Times New Roman"/>
          <w:sz w:val="24"/>
          <w:szCs w:val="24"/>
        </w:rPr>
        <w:t>«Академия образования взрослых «Альтернатива»</w:t>
      </w:r>
      <w:r w:rsidRPr="004B1F79">
        <w:rPr>
          <w:rFonts w:ascii="Times New Roman" w:hAnsi="Times New Roman"/>
          <w:b/>
          <w:sz w:val="24"/>
          <w:szCs w:val="24"/>
        </w:rPr>
        <w:t xml:space="preserve"> </w:t>
      </w:r>
      <w:r w:rsidRPr="004B1F79">
        <w:rPr>
          <w:rFonts w:ascii="Times New Roman" w:hAnsi="Times New Roman"/>
          <w:sz w:val="24"/>
          <w:szCs w:val="24"/>
        </w:rPr>
        <w:t>«Особенности деятельности воспитателя в соответствии ФОП и ФАОП дошкольного образования», 36 часов.</w:t>
      </w:r>
    </w:p>
    <w:p w:rsidR="00305F44" w:rsidRPr="004B1F79" w:rsidRDefault="007B4363" w:rsidP="001B5B48">
      <w:pPr>
        <w:pStyle w:val="a8"/>
        <w:numPr>
          <w:ilvl w:val="0"/>
          <w:numId w:val="32"/>
        </w:numPr>
        <w:rPr>
          <w:i/>
          <w:iCs/>
        </w:rPr>
      </w:pPr>
      <w:r w:rsidRPr="004B1F79">
        <w:rPr>
          <w:rFonts w:ascii="Times New Roman" w:hAnsi="Times New Roman"/>
          <w:sz w:val="24"/>
          <w:szCs w:val="24"/>
        </w:rPr>
        <w:t>Денисова Анна Александровна – учитель-логопед, ООО «ЦНОИ» «Организация работы с детьми с тяжёлыми нарушениями речи в группе компенсирующей направленности в соответствии с ФГОС ДО и ФАОП ДО», 72 часа.</w:t>
      </w:r>
      <w:r w:rsidR="00305F44" w:rsidRPr="004B1F79">
        <w:rPr>
          <w:i/>
          <w:iCs/>
        </w:rPr>
        <w:t xml:space="preserve"> </w:t>
      </w:r>
    </w:p>
    <w:p w:rsidR="00305F44" w:rsidRPr="004B1F79" w:rsidRDefault="00305F44" w:rsidP="001B5B48">
      <w:pPr>
        <w:pStyle w:val="a8"/>
        <w:numPr>
          <w:ilvl w:val="0"/>
          <w:numId w:val="32"/>
        </w:numPr>
        <w:rPr>
          <w:rFonts w:ascii="Times New Roman" w:hAnsi="Times New Roman"/>
          <w:iCs/>
          <w:sz w:val="24"/>
          <w:szCs w:val="24"/>
        </w:rPr>
      </w:pPr>
      <w:proofErr w:type="spellStart"/>
      <w:r w:rsidRPr="004B1F79">
        <w:rPr>
          <w:rFonts w:ascii="Times New Roman" w:hAnsi="Times New Roman"/>
          <w:iCs/>
          <w:sz w:val="24"/>
          <w:szCs w:val="24"/>
        </w:rPr>
        <w:t>Задоя</w:t>
      </w:r>
      <w:proofErr w:type="spellEnd"/>
      <w:r w:rsidRPr="004B1F79">
        <w:rPr>
          <w:rFonts w:ascii="Times New Roman" w:hAnsi="Times New Roman"/>
          <w:iCs/>
          <w:sz w:val="24"/>
          <w:szCs w:val="24"/>
        </w:rPr>
        <w:t xml:space="preserve"> Светлана Викторовна – воспитатель</w:t>
      </w:r>
      <w:r w:rsidR="006558F3" w:rsidRPr="004B1F79">
        <w:rPr>
          <w:rFonts w:ascii="Times New Roman" w:hAnsi="Times New Roman"/>
          <w:iCs/>
          <w:sz w:val="24"/>
          <w:szCs w:val="24"/>
        </w:rPr>
        <w:t>,</w:t>
      </w:r>
      <w:r w:rsidRPr="004B1F79">
        <w:rPr>
          <w:rFonts w:ascii="Times New Roman" w:hAnsi="Times New Roman"/>
          <w:sz w:val="24"/>
          <w:szCs w:val="24"/>
        </w:rPr>
        <w:t xml:space="preserve"> ООО «ЦНОИ» </w:t>
      </w:r>
      <w:r w:rsidRPr="004B1F79">
        <w:rPr>
          <w:rFonts w:ascii="Times New Roman" w:hAnsi="Times New Roman"/>
          <w:bCs/>
          <w:sz w:val="24"/>
          <w:szCs w:val="24"/>
        </w:rPr>
        <w:t>«Организация работы с</w:t>
      </w:r>
      <w:r w:rsidRPr="004B1F79">
        <w:rPr>
          <w:rFonts w:ascii="Times New Roman" w:hAnsi="Times New Roman"/>
          <w:sz w:val="24"/>
          <w:szCs w:val="24"/>
        </w:rPr>
        <w:t xml:space="preserve"> </w:t>
      </w:r>
      <w:r w:rsidRPr="004B1F79">
        <w:rPr>
          <w:rFonts w:ascii="Times New Roman" w:hAnsi="Times New Roman"/>
          <w:bCs/>
          <w:sz w:val="24"/>
          <w:szCs w:val="24"/>
        </w:rPr>
        <w:t>детьми с тяжелыми нарушениями речи в группе компенсирующей направленности»</w:t>
      </w:r>
      <w:r w:rsidRPr="004B1F79">
        <w:rPr>
          <w:rFonts w:ascii="Times New Roman" w:hAnsi="Times New Roman"/>
          <w:sz w:val="24"/>
          <w:szCs w:val="24"/>
        </w:rPr>
        <w:t>, 72 часа.</w:t>
      </w:r>
    </w:p>
    <w:p w:rsidR="007B4363" w:rsidRPr="004B1F79" w:rsidRDefault="00355C3A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B1F79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4B1F79">
        <w:rPr>
          <w:rFonts w:ascii="Times New Roman" w:hAnsi="Times New Roman"/>
          <w:sz w:val="24"/>
          <w:szCs w:val="24"/>
        </w:rPr>
        <w:t xml:space="preserve"> Милана  Сергеевна – воспитатель</w:t>
      </w:r>
      <w:r w:rsidR="006558F3" w:rsidRPr="004B1F79">
        <w:rPr>
          <w:rFonts w:ascii="Times New Roman" w:hAnsi="Times New Roman"/>
          <w:sz w:val="24"/>
          <w:szCs w:val="24"/>
        </w:rPr>
        <w:t>,</w:t>
      </w:r>
      <w:r w:rsidRPr="004B1F79">
        <w:rPr>
          <w:rFonts w:ascii="Times New Roman" w:hAnsi="Times New Roman"/>
          <w:sz w:val="24"/>
          <w:szCs w:val="24"/>
        </w:rPr>
        <w:t xml:space="preserve"> АНОПО «Инновационный образовательный центр повышения квалификации и переподготовки «Мой университет» «Воспитание и обучение детей дошкольного возраста с задержкой психического развития (ЗПР)», 72 часа.</w:t>
      </w:r>
      <w:r w:rsidR="006558F3" w:rsidRPr="004B1F79">
        <w:rPr>
          <w:rFonts w:ascii="Times New Roman" w:hAnsi="Times New Roman"/>
          <w:sz w:val="24"/>
          <w:szCs w:val="24"/>
        </w:rPr>
        <w:t xml:space="preserve"> </w:t>
      </w:r>
    </w:p>
    <w:p w:rsidR="00355C3A" w:rsidRPr="004B1F79" w:rsidRDefault="006558F3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B1F79">
        <w:rPr>
          <w:rFonts w:ascii="Times New Roman" w:hAnsi="Times New Roman"/>
          <w:sz w:val="24"/>
          <w:szCs w:val="24"/>
        </w:rPr>
        <w:t>Каменская Юлия Александровна – в</w:t>
      </w:r>
      <w:r w:rsidR="00355C3A" w:rsidRPr="004B1F79">
        <w:rPr>
          <w:rFonts w:ascii="Times New Roman" w:hAnsi="Times New Roman"/>
          <w:sz w:val="24"/>
          <w:szCs w:val="24"/>
        </w:rPr>
        <w:t>оспитатель</w:t>
      </w:r>
      <w:r w:rsidRPr="004B1F79">
        <w:rPr>
          <w:rFonts w:ascii="Times New Roman" w:hAnsi="Times New Roman"/>
          <w:sz w:val="24"/>
          <w:szCs w:val="24"/>
        </w:rPr>
        <w:t>, ООО «ЦНОИ» «Федеральная адаптированная образовательная программа дошкольного образования для обучающихся с ограниченными возможностями здоровья (ФАОП для обучающихся с ОВЗ): содержание и реализация», 72 часа.</w:t>
      </w:r>
    </w:p>
    <w:p w:rsidR="006558F3" w:rsidRPr="004B1F79" w:rsidRDefault="006558F3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B1F79">
        <w:rPr>
          <w:rFonts w:ascii="Times New Roman" w:hAnsi="Times New Roman"/>
          <w:sz w:val="24"/>
          <w:szCs w:val="24"/>
        </w:rPr>
        <w:t>Копытова Наталья Сергеевна – педагог-психолог, ФГБОУ ВО «Московский государственный психолого-педагогический университет» «Организация деятельности педагога-психолога в системе дошкольного образования», 76 часов.</w:t>
      </w:r>
    </w:p>
    <w:p w:rsidR="006558F3" w:rsidRPr="004B1F79" w:rsidRDefault="006558F3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B1F79">
        <w:rPr>
          <w:rFonts w:ascii="Times New Roman" w:hAnsi="Times New Roman"/>
          <w:sz w:val="24"/>
          <w:szCs w:val="24"/>
        </w:rPr>
        <w:t xml:space="preserve">Мартынова Ирина Александровна – </w:t>
      </w:r>
      <w:r w:rsidR="00800DE8" w:rsidRPr="004B1F79">
        <w:rPr>
          <w:rFonts w:ascii="Times New Roman" w:hAnsi="Times New Roman"/>
          <w:sz w:val="24"/>
          <w:szCs w:val="24"/>
        </w:rPr>
        <w:t>у</w:t>
      </w:r>
      <w:r w:rsidRPr="004B1F79">
        <w:rPr>
          <w:rFonts w:ascii="Times New Roman" w:hAnsi="Times New Roman"/>
          <w:sz w:val="24"/>
          <w:szCs w:val="24"/>
        </w:rPr>
        <w:t>чит</w:t>
      </w:r>
      <w:r w:rsidR="00800DE8" w:rsidRPr="004B1F79">
        <w:rPr>
          <w:rFonts w:ascii="Times New Roman" w:hAnsi="Times New Roman"/>
          <w:sz w:val="24"/>
          <w:szCs w:val="24"/>
        </w:rPr>
        <w:t>ель-</w:t>
      </w:r>
      <w:r w:rsidRPr="004B1F79">
        <w:rPr>
          <w:rFonts w:ascii="Times New Roman" w:hAnsi="Times New Roman"/>
          <w:sz w:val="24"/>
          <w:szCs w:val="24"/>
        </w:rPr>
        <w:t>логопед АНОДПО «Международный институт развития образования» «Организация эффективной коррекционной работы с неговорящими детьми», 36 часов.</w:t>
      </w:r>
    </w:p>
    <w:p w:rsidR="006558F3" w:rsidRPr="004B1F79" w:rsidRDefault="006558F3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B1F79">
        <w:rPr>
          <w:rFonts w:ascii="Times New Roman" w:hAnsi="Times New Roman"/>
          <w:sz w:val="24"/>
          <w:szCs w:val="24"/>
        </w:rPr>
        <w:t>Михкиева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Наталья Юрьевна – учитель-логопед, ООО «Центр непрерывного образования и инноваций» «Организация работы с детьми с тяжелыми нарушениями речи в группе компенсирующей направленности в соответствии с ФГОС ДО и ФАОП ДО», 72 часа.</w:t>
      </w:r>
    </w:p>
    <w:p w:rsidR="00E259D8" w:rsidRPr="004B1F79" w:rsidRDefault="00E259D8" w:rsidP="001B5B48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1F79">
        <w:rPr>
          <w:rFonts w:ascii="Times New Roman" w:hAnsi="Times New Roman"/>
          <w:sz w:val="24"/>
          <w:szCs w:val="24"/>
        </w:rPr>
        <w:lastRenderedPageBreak/>
        <w:t>Ракшня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Ольга Евгеньевна – воспитатель,</w:t>
      </w:r>
      <w:r w:rsidRPr="004B1F79">
        <w:rPr>
          <w:rStyle w:val="fill"/>
          <w:rFonts w:ascii="Times New Roman" w:hAnsi="Times New Roman"/>
          <w:iCs/>
          <w:sz w:val="24"/>
          <w:szCs w:val="24"/>
          <w:shd w:val="clear" w:color="auto" w:fill="FFFFFF" w:themeFill="background1"/>
        </w:rPr>
        <w:t xml:space="preserve"> </w:t>
      </w:r>
      <w:r w:rsidRPr="004B1F79">
        <w:rPr>
          <w:rFonts w:ascii="Times New Roman" w:hAnsi="Times New Roman"/>
          <w:sz w:val="24"/>
          <w:szCs w:val="24"/>
        </w:rPr>
        <w:t xml:space="preserve">ООО «Центр повышения квалификации  </w:t>
      </w:r>
      <w:proofErr w:type="spellStart"/>
      <w:r w:rsidRPr="004B1F79">
        <w:rPr>
          <w:rFonts w:ascii="Times New Roman" w:hAnsi="Times New Roman"/>
          <w:sz w:val="24"/>
          <w:szCs w:val="24"/>
        </w:rPr>
        <w:t>ипереподготовки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«Луч знаний» </w:t>
      </w:r>
      <w:r w:rsidRPr="004B1F79">
        <w:rPr>
          <w:rFonts w:ascii="Times New Roman" w:hAnsi="Times New Roman"/>
          <w:bCs/>
          <w:sz w:val="24"/>
          <w:szCs w:val="24"/>
        </w:rPr>
        <w:t>«Воспитание и коррекция нарушений речи детей дошкольного возраста в логопедической группе в соответствии с ФГОС ДО»</w:t>
      </w:r>
      <w:r w:rsidRPr="004B1F79">
        <w:rPr>
          <w:rFonts w:ascii="Times New Roman" w:hAnsi="Times New Roman"/>
          <w:sz w:val="24"/>
          <w:szCs w:val="24"/>
        </w:rPr>
        <w:t>, 72 часа.</w:t>
      </w:r>
    </w:p>
    <w:p w:rsidR="00800DE8" w:rsidRPr="004B1F79" w:rsidRDefault="00E259D8" w:rsidP="001B5B48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1F79">
        <w:rPr>
          <w:rFonts w:ascii="Times New Roman" w:hAnsi="Times New Roman"/>
          <w:sz w:val="24"/>
          <w:szCs w:val="24"/>
        </w:rPr>
        <w:t>Ромбачева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Татьяна Андреевна – воспитатель,  ООО «Центр развития педагогики» «Содержание и структура федеральной адаптированной образовательной программы дошкольного образования для обучающихся с ОВЗ», 36 часов.</w:t>
      </w:r>
    </w:p>
    <w:p w:rsidR="00800DE8" w:rsidRPr="004B1F79" w:rsidRDefault="00800DE8" w:rsidP="001B5B48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1F79">
        <w:rPr>
          <w:rFonts w:ascii="Times New Roman" w:hAnsi="Times New Roman"/>
          <w:sz w:val="24"/>
          <w:szCs w:val="24"/>
        </w:rPr>
        <w:t>Свитина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Надежда Владимировна – воспитатель, АНО ДПО «Институт новых технологий и управления» «Дошкольная педагогика. Воспитание детей в </w:t>
      </w:r>
      <w:proofErr w:type="spellStart"/>
      <w:r w:rsidRPr="004B1F79">
        <w:rPr>
          <w:rFonts w:ascii="Times New Roman" w:hAnsi="Times New Roman"/>
          <w:sz w:val="24"/>
          <w:szCs w:val="24"/>
        </w:rPr>
        <w:t>дошкольнойобразовательной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организации в условиях реализации ФГОС», 260 часов.</w:t>
      </w:r>
    </w:p>
    <w:p w:rsidR="00800DE8" w:rsidRPr="004B1F79" w:rsidRDefault="00800DE8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B1F79">
        <w:rPr>
          <w:rFonts w:ascii="Times New Roman" w:hAnsi="Times New Roman"/>
          <w:sz w:val="24"/>
          <w:szCs w:val="24"/>
        </w:rPr>
        <w:t>Тимичева</w:t>
      </w:r>
      <w:proofErr w:type="spellEnd"/>
      <w:r w:rsidRPr="004B1F79">
        <w:rPr>
          <w:rFonts w:ascii="Times New Roman" w:hAnsi="Times New Roman"/>
          <w:sz w:val="24"/>
          <w:szCs w:val="24"/>
        </w:rPr>
        <w:t xml:space="preserve"> Ирина Альбертовна – воспитатель, ООО «Центр непрерывного образования и инноваций» « Требования ФГОС дошкольного образования: организация взаимодействия педагогического коллектива с семьями воспитанников», 72 часа.</w:t>
      </w:r>
    </w:p>
    <w:p w:rsidR="00E259D8" w:rsidRPr="002F1459" w:rsidRDefault="00800DE8" w:rsidP="001B5B48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B1F79">
        <w:rPr>
          <w:rFonts w:ascii="Times New Roman" w:hAnsi="Times New Roman"/>
          <w:sz w:val="24"/>
          <w:szCs w:val="24"/>
        </w:rPr>
        <w:t>Фомина Ирина Павловна – учитель-дефектолог, ООО «Центр развития педагогики» «Содержание и структура федеральной адаптированной образовательной программы дошкольного образования для обучающихся с ОВЗ», 36 часов.</w:t>
      </w:r>
    </w:p>
    <w:p w:rsidR="00FC48A3" w:rsidRDefault="00FC48A3" w:rsidP="008365AB">
      <w:pPr>
        <w:shd w:val="clear" w:color="auto" w:fill="FFFFFF" w:themeFill="background1"/>
        <w:spacing w:after="0" w:line="240" w:lineRule="auto"/>
        <w:ind w:firstLine="709"/>
        <w:jc w:val="both"/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</w:pP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коллег, педагогов из других дошкольных учреждений, а также 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занимаются 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само</w:t>
      </w:r>
      <w:r w:rsidR="00305F44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образовани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ем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FC48A3" w:rsidRPr="00C60215" w:rsidRDefault="00FC48A3" w:rsidP="002137E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215">
        <w:rPr>
          <w:rFonts w:ascii="Times New Roman" w:eastAsia="Calibri" w:hAnsi="Times New Roman" w:cs="Times New Roman"/>
          <w:sz w:val="24"/>
          <w:szCs w:val="24"/>
        </w:rPr>
        <w:t>Положительный педагогический опыт, накопленный в дошкольном учреждении, был представлен в течение 202</w:t>
      </w:r>
      <w:r w:rsidR="00305F44" w:rsidRPr="00C60215">
        <w:rPr>
          <w:rFonts w:ascii="Times New Roman" w:eastAsia="Calibri" w:hAnsi="Times New Roman" w:cs="Times New Roman"/>
          <w:sz w:val="24"/>
          <w:szCs w:val="24"/>
        </w:rPr>
        <w:t>3 года на</w:t>
      </w:r>
      <w:r w:rsidRPr="00C60215">
        <w:rPr>
          <w:rFonts w:ascii="Times New Roman" w:eastAsia="Calibri" w:hAnsi="Times New Roman" w:cs="Times New Roman"/>
          <w:sz w:val="24"/>
          <w:szCs w:val="24"/>
        </w:rPr>
        <w:t xml:space="preserve"> мероприятия</w:t>
      </w:r>
      <w:r w:rsidR="00C60215" w:rsidRPr="00C60215">
        <w:rPr>
          <w:rFonts w:ascii="Times New Roman" w:eastAsia="Calibri" w:hAnsi="Times New Roman" w:cs="Times New Roman"/>
          <w:sz w:val="24"/>
          <w:szCs w:val="24"/>
        </w:rPr>
        <w:t>х муниципального, регионального</w:t>
      </w:r>
      <w:r w:rsidR="00ED2912">
        <w:rPr>
          <w:rFonts w:ascii="Times New Roman" w:eastAsia="Calibri" w:hAnsi="Times New Roman" w:cs="Times New Roman"/>
          <w:sz w:val="24"/>
          <w:szCs w:val="24"/>
        </w:rPr>
        <w:t>, всероссийского.</w:t>
      </w:r>
      <w:r w:rsidRPr="00C60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0215">
        <w:rPr>
          <w:rFonts w:ascii="Calibri" w:eastAsia="Calibri" w:hAnsi="Calibri" w:cs="Times New Roman"/>
        </w:rPr>
        <w:t xml:space="preserve">                             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</w:t>
      </w:r>
      <w:r w:rsidR="004015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Междисциплинарное взаимодействие воспитателей и специалистов обеспечивает успешную динамику в решении воспитательных, образовательных и коррекционных задач в ДОУ. Наличие опытных педагогов, имеющих специальное педагогическое образование, является основным условием стабильности и результативности образовательной деятельности ДОУ. </w:t>
      </w:r>
    </w:p>
    <w:p w:rsidR="00CE4786" w:rsidRPr="002137E2" w:rsidRDefault="00FC48A3" w:rsidP="002137E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В учреждении созданы все условия для профессионального развития руководящих и педагогических кадров согласно ФГОС ДО (повышение квалификации кадров 1 раз в 3 года, профессиональная переподготовка педагогических кадров, обмен опыто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 через публикации, методические  объединения 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города).</w:t>
      </w:r>
    </w:p>
    <w:p w:rsidR="008365AB" w:rsidRDefault="00876A59" w:rsidP="00876A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Опыт работы педагогов ДОУ</w:t>
      </w:r>
    </w:p>
    <w:p w:rsidR="007C4956" w:rsidRPr="00876A59" w:rsidRDefault="007C4956" w:rsidP="00876A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876A59" w:rsidRDefault="00876A59" w:rsidP="00876A59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1D4">
        <w:rPr>
          <w:rFonts w:ascii="Times New Roman" w:hAnsi="Times New Roman" w:cs="Times New Roman"/>
          <w:sz w:val="24"/>
          <w:szCs w:val="24"/>
        </w:rPr>
        <w:t>Педагоги делятся опытом работы, публикуя материалы в журналах, на педагогических сайтах, участвовали в методических мероприятиях МСО: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0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Семинар – практикум в  «Центре</w:t>
      </w:r>
      <w:r w:rsidRPr="000D01D4">
        <w:rPr>
          <w:rFonts w:ascii="Times New Roman" w:hAnsi="Times New Roman" w:cs="Times New Roman"/>
          <w:sz w:val="24"/>
          <w:szCs w:val="24"/>
        </w:rPr>
        <w:t xml:space="preserve"> развития образования» </w:t>
      </w: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Pr="000D01D4">
        <w:rPr>
          <w:rFonts w:ascii="Times New Roman" w:hAnsi="Times New Roman" w:cs="Times New Roman"/>
          <w:sz w:val="24"/>
          <w:szCs w:val="24"/>
        </w:rPr>
        <w:t xml:space="preserve">«Сенсорная интеграция в теории и практике. Процесс построения сенсорной диеты» - </w:t>
      </w:r>
      <w:r>
        <w:rPr>
          <w:rFonts w:ascii="Times New Roman" w:hAnsi="Times New Roman" w:cs="Times New Roman"/>
          <w:sz w:val="24"/>
          <w:szCs w:val="24"/>
        </w:rPr>
        <w:t xml:space="preserve">Захарова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60215" w:rsidRDefault="00C60215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A59" w:rsidRPr="00596A3C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учителей-логопедов дошкольных образовательных организаций </w:t>
      </w:r>
      <w:r w:rsidR="00876A59">
        <w:rPr>
          <w:rFonts w:ascii="Times New Roman" w:hAnsi="Times New Roman" w:cs="Times New Roman"/>
          <w:sz w:val="24"/>
          <w:szCs w:val="24"/>
        </w:rPr>
        <w:t xml:space="preserve">выступления – </w:t>
      </w:r>
      <w:proofErr w:type="spellStart"/>
      <w:r w:rsidR="00876A59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="00876A59">
        <w:rPr>
          <w:rFonts w:ascii="Times New Roman" w:hAnsi="Times New Roman" w:cs="Times New Roman"/>
          <w:sz w:val="24"/>
          <w:szCs w:val="24"/>
        </w:rPr>
        <w:t xml:space="preserve"> Н.Ю., Денисова А.А., </w:t>
      </w:r>
      <w:proofErr w:type="spellStart"/>
      <w:r w:rsidR="00876A59">
        <w:rPr>
          <w:rFonts w:ascii="Times New Roman" w:hAnsi="Times New Roman" w:cs="Times New Roman"/>
          <w:sz w:val="24"/>
          <w:szCs w:val="24"/>
        </w:rPr>
        <w:t>Мокина</w:t>
      </w:r>
      <w:proofErr w:type="spellEnd"/>
      <w:r w:rsidR="00876A59">
        <w:rPr>
          <w:rFonts w:ascii="Times New Roman" w:hAnsi="Times New Roman" w:cs="Times New Roman"/>
          <w:sz w:val="24"/>
          <w:szCs w:val="24"/>
        </w:rPr>
        <w:t xml:space="preserve"> Г.А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1D4">
        <w:rPr>
          <w:rFonts w:ascii="Times New Roman" w:hAnsi="Times New Roman" w:cs="Times New Roman"/>
          <w:sz w:val="24"/>
          <w:szCs w:val="24"/>
        </w:rPr>
        <w:t>Обобщение опыта работы по теме: «Взаимодействие с родителями в процессе ознакомления детей с историей Родного края и тв</w:t>
      </w:r>
      <w:r>
        <w:rPr>
          <w:rFonts w:ascii="Times New Roman" w:hAnsi="Times New Roman" w:cs="Times New Roman"/>
          <w:sz w:val="24"/>
          <w:szCs w:val="24"/>
        </w:rPr>
        <w:t>орчеством карельских писателей» - Епишева С.В.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D01D4">
        <w:rPr>
          <w:rFonts w:ascii="Times New Roman" w:hAnsi="Times New Roman" w:cs="Times New Roman"/>
          <w:sz w:val="24"/>
          <w:szCs w:val="24"/>
        </w:rPr>
        <w:t>ПГУ «Внедрение ФАОП»</w:t>
      </w:r>
      <w:r>
        <w:rPr>
          <w:rFonts w:ascii="Times New Roman" w:hAnsi="Times New Roman" w:cs="Times New Roman"/>
          <w:sz w:val="24"/>
          <w:szCs w:val="24"/>
        </w:rPr>
        <w:t xml:space="preserve"> - Каменская Ю.А.</w:t>
      </w:r>
    </w:p>
    <w:p w:rsidR="00876A59" w:rsidRPr="000D01D4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ГАУ ДПО РК «Карельский институт развития и образования»</w:t>
      </w:r>
      <w:r w:rsidR="00C60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выступление на тему </w:t>
      </w:r>
      <w:r w:rsidRPr="000D01D4">
        <w:rPr>
          <w:rFonts w:ascii="Times New Roman" w:hAnsi="Times New Roman" w:cs="Times New Roman"/>
          <w:sz w:val="24"/>
          <w:szCs w:val="24"/>
        </w:rPr>
        <w:t>«Разработка Викторины. В «</w:t>
      </w:r>
      <w:proofErr w:type="spellStart"/>
      <w:proofErr w:type="gramStart"/>
      <w:r w:rsidRPr="000D01D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D01D4">
        <w:rPr>
          <w:rFonts w:ascii="Times New Roman" w:hAnsi="Times New Roman" w:cs="Times New Roman"/>
          <w:sz w:val="24"/>
          <w:szCs w:val="24"/>
        </w:rPr>
        <w:t>SPowerPoint</w:t>
      </w:r>
      <w:proofErr w:type="spellEnd"/>
      <w:r w:rsidRPr="000D01D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Каменская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1D4">
        <w:rPr>
          <w:rFonts w:ascii="Times New Roman" w:hAnsi="Times New Roman" w:cs="Times New Roman"/>
          <w:sz w:val="24"/>
          <w:szCs w:val="24"/>
        </w:rPr>
        <w:t xml:space="preserve">Выступление в МДОУ №116 (в рамках МСО).  «Региональный </w:t>
      </w:r>
      <w:r>
        <w:rPr>
          <w:rFonts w:ascii="Times New Roman" w:hAnsi="Times New Roman" w:cs="Times New Roman"/>
          <w:sz w:val="24"/>
          <w:szCs w:val="24"/>
        </w:rPr>
        <w:t>компонент. Работа с родителями» - Каменская Ю.А., Захарова Т.В.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A3C">
        <w:rPr>
          <w:rFonts w:ascii="Times New Roman" w:hAnsi="Times New Roman" w:cs="Times New Roman"/>
          <w:sz w:val="24"/>
          <w:szCs w:val="24"/>
        </w:rPr>
        <w:t>Мастер – класс для педагогов МДОУ №89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Pr="00596A3C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A3C">
        <w:rPr>
          <w:rFonts w:ascii="Times New Roman" w:hAnsi="Times New Roman" w:cs="Times New Roman"/>
          <w:sz w:val="24"/>
          <w:szCs w:val="24"/>
        </w:rPr>
        <w:t>Республиканский научно – практический семинар «Внедрение ФАОП для детей с ОВЗ в образовательном процесс в дошкольном образовании»</w:t>
      </w:r>
      <w:r>
        <w:rPr>
          <w:rFonts w:ascii="Times New Roman" w:hAnsi="Times New Roman" w:cs="Times New Roman"/>
          <w:sz w:val="24"/>
          <w:szCs w:val="24"/>
        </w:rPr>
        <w:t xml:space="preserve"> - Сафонова Ю.А., Логинова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  <w:proofErr w:type="gramEnd"/>
    </w:p>
    <w:p w:rsidR="00876A59" w:rsidRPr="00596A3C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596A3C">
        <w:rPr>
          <w:rFonts w:ascii="Times New Roman" w:hAnsi="Times New Roman" w:cs="Times New Roman"/>
          <w:sz w:val="24"/>
          <w:szCs w:val="24"/>
        </w:rPr>
        <w:t>частие во Всероссийском форуме «Воспитатели России»: «Дошкольное воспитание. Новые ориентиры»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96A3C">
        <w:rPr>
          <w:rFonts w:ascii="Times New Roman" w:hAnsi="Times New Roman" w:cs="Times New Roman"/>
          <w:sz w:val="24"/>
          <w:szCs w:val="24"/>
        </w:rPr>
        <w:t>Сафонова Ю.А</w:t>
      </w:r>
      <w:r>
        <w:rPr>
          <w:rFonts w:ascii="Times New Roman" w:hAnsi="Times New Roman" w:cs="Times New Roman"/>
          <w:sz w:val="24"/>
          <w:szCs w:val="24"/>
        </w:rPr>
        <w:t xml:space="preserve">., Логинова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A3C">
        <w:rPr>
          <w:rFonts w:ascii="Times New Roman" w:hAnsi="Times New Roman" w:cs="Times New Roman"/>
          <w:sz w:val="24"/>
          <w:szCs w:val="24"/>
        </w:rPr>
        <w:t>Всероссийский форум «Дошкольное воспитание. Новосибирск»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96A3C">
        <w:rPr>
          <w:rFonts w:ascii="Times New Roman" w:hAnsi="Times New Roman" w:cs="Times New Roman"/>
          <w:sz w:val="24"/>
          <w:szCs w:val="24"/>
        </w:rPr>
        <w:t>Сафонова Ю.А.</w:t>
      </w:r>
      <w:r>
        <w:rPr>
          <w:rFonts w:ascii="Times New Roman" w:hAnsi="Times New Roman" w:cs="Times New Roman"/>
          <w:sz w:val="24"/>
          <w:szCs w:val="24"/>
        </w:rPr>
        <w:t xml:space="preserve">, Логинова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</w:t>
      </w:r>
      <w:r w:rsidRPr="00C80C5C">
        <w:rPr>
          <w:rFonts w:ascii="Times New Roman" w:hAnsi="Times New Roman" w:cs="Times New Roman"/>
          <w:sz w:val="24"/>
          <w:szCs w:val="24"/>
        </w:rPr>
        <w:t>спортивной игре "Зарница" среди дете</w:t>
      </w:r>
      <w:r>
        <w:rPr>
          <w:rFonts w:ascii="Times New Roman" w:hAnsi="Times New Roman" w:cs="Times New Roman"/>
          <w:sz w:val="24"/>
          <w:szCs w:val="24"/>
        </w:rPr>
        <w:t xml:space="preserve">й старшего дошкольного возраста на ПСО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Гореленко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 в электронном педагогическом журнале «Вестник просвещения» №3 – Васильева М.А.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 xml:space="preserve">Семинар Институт педагогики и психологии ГБОУ ВО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«Внедрение федеральной адаптированной программы для детей с ОВЗ в образовательный процесс в дошкольном образовании»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 xml:space="preserve">Семинар Институт педагогики и психологии ГБОУ ВО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«Феномен детства: история и современность»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Участие в региональном конкурсе методических разработок «Методическая копилка»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C2A2F">
        <w:rPr>
          <w:rFonts w:ascii="Times New Roman" w:hAnsi="Times New Roman" w:cs="Times New Roman"/>
          <w:sz w:val="24"/>
          <w:szCs w:val="24"/>
        </w:rPr>
        <w:t xml:space="preserve">Сафонова Ю.А., Логинова В.В.,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познавательно-спортивном мероприятии «Огонь – друг, огонь – враг» 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Гореленко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Задоя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С.В.,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Шамшина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Е.Ю.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 xml:space="preserve">Видеоконференция «Практики наставничества  в ДОУ: идеи, модели, успешные практики» </w:t>
      </w:r>
      <w:r w:rsidRPr="004D6FB4">
        <w:rPr>
          <w:rFonts w:ascii="Times New Roman" w:hAnsi="Times New Roman" w:cs="Times New Roman"/>
          <w:sz w:val="24"/>
          <w:szCs w:val="24"/>
        </w:rPr>
        <w:t>ГАПОУ РК «Петрозаводский педагогический колледж»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C2A2F">
        <w:rPr>
          <w:rFonts w:ascii="Times New Roman" w:hAnsi="Times New Roman" w:cs="Times New Roman"/>
          <w:sz w:val="24"/>
          <w:szCs w:val="24"/>
        </w:rPr>
        <w:t xml:space="preserve">Сафонова Ю.А., Логинова В.В.,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Pr="008C2A2F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МАУ ДПО ЦРР семинар «Методическое сопровождение городского объединения логопедов»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 xml:space="preserve"> Участие в Республиканском научно-практическом семинаре «Современные технологии познавательного развития детей»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8C2A2F">
        <w:rPr>
          <w:rFonts w:ascii="Times New Roman" w:hAnsi="Times New Roman" w:cs="Times New Roman"/>
          <w:sz w:val="24"/>
          <w:szCs w:val="24"/>
        </w:rPr>
        <w:t xml:space="preserve">Сафонова Ю.А., Логинова В.В.,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Pr="008C2A2F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ГБОУ РК «СОШ – интернат 23» семинар на тему: «Обеспечение социальной успешности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отсталостью» - </w:t>
      </w:r>
      <w:proofErr w:type="spellStart"/>
      <w:r w:rsidRPr="004D6FB4"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 w:rsidRPr="004D6FB4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Научно – методологический семинар «Ф</w:t>
      </w:r>
      <w:r>
        <w:rPr>
          <w:rFonts w:ascii="Times New Roman" w:hAnsi="Times New Roman" w:cs="Times New Roman"/>
          <w:sz w:val="24"/>
          <w:szCs w:val="24"/>
        </w:rPr>
        <w:t>еномен детства: История и совре</w:t>
      </w:r>
      <w:r w:rsidRPr="008C2A2F">
        <w:rPr>
          <w:rFonts w:ascii="Times New Roman" w:hAnsi="Times New Roman" w:cs="Times New Roman"/>
          <w:sz w:val="24"/>
          <w:szCs w:val="24"/>
        </w:rPr>
        <w:t>менность»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C2A2F">
        <w:rPr>
          <w:rFonts w:ascii="Times New Roman" w:hAnsi="Times New Roman" w:cs="Times New Roman"/>
          <w:sz w:val="24"/>
          <w:szCs w:val="24"/>
        </w:rPr>
        <w:t xml:space="preserve">Сафонова Ю.А., Логинова В.В.,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Представление опыта работы учителя-логопеда для студентов Карельского ин</w:t>
      </w:r>
      <w:r>
        <w:rPr>
          <w:rFonts w:ascii="Times New Roman" w:hAnsi="Times New Roman" w:cs="Times New Roman"/>
          <w:sz w:val="24"/>
          <w:szCs w:val="24"/>
        </w:rPr>
        <w:t>ститута развития образования - Денисова</w:t>
      </w:r>
      <w:r w:rsidRPr="008C2A2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6FB4">
        <w:rPr>
          <w:rFonts w:ascii="Times New Roman" w:hAnsi="Times New Roman" w:cs="Times New Roman"/>
          <w:sz w:val="24"/>
          <w:szCs w:val="24"/>
        </w:rPr>
        <w:t>ГАУ ДПО РК «Карельский институт развития и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на тему «Деятельность музыкального руководителя в логике ФГОС ДО» - </w:t>
      </w:r>
      <w:proofErr w:type="spellStart"/>
      <w:r w:rsidRPr="004D6FB4"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 w:rsidRPr="004D6FB4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6FB4">
        <w:rPr>
          <w:rFonts w:ascii="Times New Roman" w:hAnsi="Times New Roman" w:cs="Times New Roman"/>
          <w:sz w:val="24"/>
          <w:szCs w:val="24"/>
        </w:rPr>
        <w:t>КонференцияГАПОУ</w:t>
      </w:r>
      <w:proofErr w:type="spellEnd"/>
      <w:r w:rsidRPr="004D6FB4">
        <w:rPr>
          <w:rFonts w:ascii="Times New Roman" w:hAnsi="Times New Roman" w:cs="Times New Roman"/>
          <w:sz w:val="24"/>
          <w:szCs w:val="24"/>
        </w:rPr>
        <w:t xml:space="preserve"> РК «Петрозаводский педагогический колледж» «Практики наставничества в ДОУ: идеи, модели, успешные практики»  рамках деловой программы регионального профессионального конкурса «Воспитатель года Карелии – 2023»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D6FB4">
        <w:rPr>
          <w:rFonts w:ascii="Times New Roman" w:hAnsi="Times New Roman" w:cs="Times New Roman"/>
          <w:sz w:val="24"/>
          <w:szCs w:val="24"/>
        </w:rPr>
        <w:t>Иванова – Петровская М.С.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ГАУ ДПО РК </w:t>
      </w:r>
      <w:r w:rsidRPr="004D6FB4">
        <w:rPr>
          <w:rFonts w:ascii="Times New Roman" w:hAnsi="Times New Roman" w:cs="Times New Roman"/>
          <w:sz w:val="24"/>
          <w:szCs w:val="24"/>
        </w:rPr>
        <w:t>«Карельский институт развития и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жюри конкурса «Специалист года Карелии 2023» - </w:t>
      </w:r>
      <w:proofErr w:type="spellStart"/>
      <w:r w:rsidRPr="004D6FB4"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 w:rsidRPr="004D6FB4">
        <w:rPr>
          <w:rFonts w:ascii="Times New Roman" w:hAnsi="Times New Roman" w:cs="Times New Roman"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876A59" w:rsidRPr="00876A59" w:rsidRDefault="00876A59" w:rsidP="00876A59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A59" w:rsidRP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76A59">
        <w:rPr>
          <w:rFonts w:ascii="Times New Roman" w:hAnsi="Times New Roman"/>
          <w:sz w:val="24"/>
          <w:szCs w:val="24"/>
        </w:rPr>
        <w:t>В рамках проектной деятельности проведено занятие на тему «Космос» в подготовительной группе №4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8C2A2F">
        <w:rPr>
          <w:rFonts w:ascii="Times New Roman" w:hAnsi="Times New Roman"/>
          <w:sz w:val="24"/>
          <w:szCs w:val="24"/>
        </w:rPr>
        <w:t>Занятие по коррекционной ритмике в старшей группе №2 по мотивам сказки «Колобок».</w:t>
      </w:r>
    </w:p>
    <w:p w:rsidR="00876A59" w:rsidRPr="008C2A2F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Интегрированное занятие в группе №6 на тему: «Космическое путешествие»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Марафон открытых занятий «Педагогический диалог» в подготовительной группе №4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Мероприятие для республиканских курсов по коррекционной ритмике в группе №2</w:t>
      </w:r>
    </w:p>
    <w:p w:rsidR="00876A59" w:rsidRPr="008C2A2F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Театрализация сказки «Как зайцы дом строили» в средней группе №6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 на тему: «Экскурсия на стройку» проведено в подготовительной группе №4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C2A2F">
        <w:rPr>
          <w:rFonts w:ascii="Times New Roman" w:hAnsi="Times New Roman"/>
          <w:sz w:val="24"/>
          <w:szCs w:val="24"/>
        </w:rPr>
        <w:t>Инсценировка сказки «Теремок»</w:t>
      </w:r>
      <w:r>
        <w:rPr>
          <w:rFonts w:ascii="Times New Roman" w:hAnsi="Times New Roman"/>
          <w:sz w:val="24"/>
          <w:szCs w:val="24"/>
        </w:rPr>
        <w:t xml:space="preserve"> в средней группе №7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 «Краски осени» в группе №6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C2A2F">
        <w:rPr>
          <w:rFonts w:ascii="Times New Roman" w:hAnsi="Times New Roman"/>
          <w:sz w:val="24"/>
          <w:szCs w:val="24"/>
        </w:rPr>
        <w:t>В рамках проектной деятельности проведено занятие на тему «Моя Карелия» в подготовительной группе №4</w:t>
      </w:r>
    </w:p>
    <w:p w:rsidR="00876A59" w:rsidRPr="004D6FB4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rPr>
          <w:rFonts w:ascii="Times New Roman" w:hAnsi="Times New Roman"/>
          <w:sz w:val="24"/>
          <w:szCs w:val="24"/>
        </w:rPr>
      </w:pPr>
      <w:r w:rsidRPr="004D6FB4">
        <w:rPr>
          <w:rFonts w:ascii="Times New Roman" w:hAnsi="Times New Roman"/>
          <w:sz w:val="24"/>
          <w:szCs w:val="24"/>
        </w:rPr>
        <w:t>Мероприятие для республиканских курсов по к</w:t>
      </w:r>
      <w:r>
        <w:rPr>
          <w:rFonts w:ascii="Times New Roman" w:hAnsi="Times New Roman"/>
          <w:sz w:val="24"/>
          <w:szCs w:val="24"/>
        </w:rPr>
        <w:t>оррекционной ритмике в группе №1</w:t>
      </w:r>
    </w:p>
    <w:p w:rsidR="00876A59" w:rsidRPr="0088203E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Интегрированное </w:t>
      </w:r>
      <w:r w:rsidRPr="008C2A2F">
        <w:rPr>
          <w:rFonts w:ascii="Times New Roman" w:hAnsi="Times New Roman"/>
          <w:sz w:val="24"/>
          <w:szCs w:val="24"/>
        </w:rPr>
        <w:t xml:space="preserve"> занятие «Космос»</w:t>
      </w:r>
      <w:r>
        <w:rPr>
          <w:rFonts w:ascii="Times New Roman" w:hAnsi="Times New Roman"/>
          <w:sz w:val="24"/>
          <w:szCs w:val="24"/>
        </w:rPr>
        <w:t xml:space="preserve"> в средней группе №7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 на тему: «Логопедическое зеркало в работе логопеда» в подготовительной группе №4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 на тему: «Колобок» в старшей группе № 10</w:t>
      </w:r>
    </w:p>
    <w:p w:rsid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C2A2F">
        <w:rPr>
          <w:rFonts w:ascii="Times New Roman" w:hAnsi="Times New Roman"/>
          <w:sz w:val="24"/>
          <w:szCs w:val="24"/>
        </w:rPr>
        <w:t>Инсценировка сказки «Рукавичка»</w:t>
      </w:r>
      <w:r>
        <w:rPr>
          <w:rFonts w:ascii="Times New Roman" w:hAnsi="Times New Roman"/>
          <w:sz w:val="24"/>
          <w:szCs w:val="24"/>
        </w:rPr>
        <w:t xml:space="preserve"> в средней группе №7</w:t>
      </w:r>
    </w:p>
    <w:p w:rsidR="0020591B" w:rsidRPr="00876A59" w:rsidRDefault="00876A59" w:rsidP="001B5B48">
      <w:pPr>
        <w:pStyle w:val="a8"/>
        <w:numPr>
          <w:ilvl w:val="0"/>
          <w:numId w:val="34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проектной деятельности проведено занятие на тему «Мы – девочки и мальчики» в подготовительной группе №1</w:t>
      </w:r>
    </w:p>
    <w:p w:rsidR="00876A59" w:rsidRDefault="005D3241" w:rsidP="00876A5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76A5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Участие педагогов в кон</w:t>
      </w:r>
      <w:r w:rsidR="00876A5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курсах, фестивалях</w:t>
      </w:r>
    </w:p>
    <w:p w:rsidR="007C4956" w:rsidRDefault="007C4956" w:rsidP="00876A5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76A59" w:rsidRPr="00876A59" w:rsidRDefault="00876A59" w:rsidP="00876A59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Муниципальный конкурс «Новогодняя сказка. Легенды Карелии»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6FB4">
        <w:rPr>
          <w:rFonts w:ascii="Times New Roman" w:hAnsi="Times New Roman" w:cs="Times New Roman"/>
          <w:sz w:val="24"/>
          <w:szCs w:val="24"/>
        </w:rPr>
        <w:t>Муниципальный конкурс</w:t>
      </w:r>
      <w:r>
        <w:rPr>
          <w:rFonts w:ascii="Times New Roman" w:hAnsi="Times New Roman" w:cs="Times New Roman"/>
          <w:sz w:val="24"/>
          <w:szCs w:val="24"/>
        </w:rPr>
        <w:t xml:space="preserve"> «Содружество хоров» - Чугунова М.П.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Муниципальный конкурс – выставка «Волшебная ёлка» Сказочное место «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Айно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C2A2F">
        <w:rPr>
          <w:rFonts w:ascii="Times New Roman" w:hAnsi="Times New Roman" w:cs="Times New Roman"/>
          <w:sz w:val="24"/>
          <w:szCs w:val="24"/>
        </w:rPr>
        <w:t xml:space="preserve">онкурс «Природы красота и рук творенье» от Городского Дома Культуры </w:t>
      </w:r>
      <w:proofErr w:type="gramStart"/>
      <w:r w:rsidRPr="008C2A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C2A2F">
        <w:rPr>
          <w:rFonts w:ascii="Times New Roman" w:hAnsi="Times New Roman" w:cs="Times New Roman"/>
          <w:sz w:val="24"/>
          <w:szCs w:val="24"/>
        </w:rPr>
        <w:t>. Петрозаводска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C2A2F">
        <w:rPr>
          <w:rFonts w:ascii="Times New Roman" w:hAnsi="Times New Roman" w:cs="Times New Roman"/>
          <w:sz w:val="24"/>
          <w:szCs w:val="24"/>
        </w:rPr>
        <w:t xml:space="preserve">онкурс «Зонт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дляМарьяне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>» от Городского</w:t>
      </w:r>
      <w:r>
        <w:rPr>
          <w:rFonts w:ascii="Times New Roman" w:hAnsi="Times New Roman" w:cs="Times New Roman"/>
          <w:sz w:val="24"/>
          <w:szCs w:val="24"/>
        </w:rPr>
        <w:t xml:space="preserve"> Дома Культуры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Петрозаводска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C2A2F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 xml:space="preserve"> детский фестиваль «Сказки и куклы»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Денисова А.А.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Муниципальный дистанционный фестиваль педагогических идей «Моё наследие»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77C0">
        <w:rPr>
          <w:rFonts w:ascii="Times New Roman" w:hAnsi="Times New Roman" w:cs="Times New Roman"/>
          <w:sz w:val="24"/>
          <w:szCs w:val="24"/>
        </w:rPr>
        <w:t>Муниципальный конкурс</w:t>
      </w:r>
      <w:r>
        <w:rPr>
          <w:rFonts w:ascii="Times New Roman" w:hAnsi="Times New Roman" w:cs="Times New Roman"/>
          <w:sz w:val="24"/>
          <w:szCs w:val="24"/>
        </w:rPr>
        <w:t xml:space="preserve"> «Мамина улыбка»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Самойлова О.Г.,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Витальева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  <w:bookmarkStart w:id="1" w:name="_GoBack"/>
      <w:bookmarkEnd w:id="1"/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Муниципальный конкурс мастеров </w:t>
      </w:r>
      <w:r w:rsidRPr="008C2A2F">
        <w:rPr>
          <w:rFonts w:ascii="Times New Roman" w:hAnsi="Times New Roman" w:cs="Times New Roman"/>
          <w:sz w:val="24"/>
          <w:szCs w:val="24"/>
        </w:rPr>
        <w:t xml:space="preserve">«Посох Деда Мороза»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  <w:r>
        <w:rPr>
          <w:rFonts w:ascii="Times New Roman" w:hAnsi="Times New Roman" w:cs="Times New Roman"/>
          <w:sz w:val="24"/>
          <w:szCs w:val="24"/>
        </w:rPr>
        <w:t xml:space="preserve">, Фомина И.П., Анисимова З.Б.,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6FB4">
        <w:rPr>
          <w:rFonts w:ascii="Times New Roman" w:hAnsi="Times New Roman" w:cs="Times New Roman"/>
          <w:sz w:val="24"/>
          <w:szCs w:val="24"/>
        </w:rPr>
        <w:t>Муниципальный конкурс</w:t>
      </w:r>
      <w:r>
        <w:rPr>
          <w:rFonts w:ascii="Times New Roman" w:hAnsi="Times New Roman" w:cs="Times New Roman"/>
          <w:sz w:val="24"/>
          <w:szCs w:val="24"/>
        </w:rPr>
        <w:t xml:space="preserve"> «Песня года» - Чугунова М.П., Денисова А.А.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 xml:space="preserve">Муниципальный конкурс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Адвент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 календарь</w:t>
      </w:r>
      <w:r>
        <w:rPr>
          <w:rFonts w:ascii="Times New Roman" w:hAnsi="Times New Roman" w:cs="Times New Roman"/>
          <w:sz w:val="24"/>
          <w:szCs w:val="24"/>
        </w:rPr>
        <w:t>» - Епишева С.В., Каменская Ю.А.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2A2F">
        <w:rPr>
          <w:rFonts w:ascii="Times New Roman" w:hAnsi="Times New Roman" w:cs="Times New Roman"/>
          <w:sz w:val="24"/>
          <w:szCs w:val="24"/>
        </w:rPr>
        <w:t>Муниципальный конкурс</w:t>
      </w:r>
      <w:r>
        <w:rPr>
          <w:rFonts w:ascii="Times New Roman" w:hAnsi="Times New Roman" w:cs="Times New Roman"/>
          <w:sz w:val="24"/>
          <w:szCs w:val="24"/>
        </w:rPr>
        <w:t xml:space="preserve"> фестиваль «Гиперборея 2023» - Епишева С.В., Каменская Ю.А., Захарова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Иванова – Петровская М.С.,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Ананьина Н.А,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Региональный конкурс «Сказка на окне» - Васильева М.А.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Региональный конкурс «Театральная палитра»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Денисова А.А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конкурс</w:t>
      </w:r>
      <w:r w:rsidRPr="008C2A2F">
        <w:rPr>
          <w:rFonts w:ascii="Times New Roman" w:hAnsi="Times New Roman" w:cs="Times New Roman"/>
          <w:sz w:val="24"/>
          <w:szCs w:val="24"/>
        </w:rPr>
        <w:t xml:space="preserve"> «Мой лучший урок» в номинации «Лучшее занятие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C2A2F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8C2A2F">
        <w:rPr>
          <w:rFonts w:ascii="Times New Roman" w:hAnsi="Times New Roman" w:cs="Times New Roman"/>
          <w:sz w:val="24"/>
          <w:szCs w:val="24"/>
        </w:rPr>
        <w:t xml:space="preserve"> Н.Ю., Логинова В.В., Сафонова Ю.А.</w:t>
      </w:r>
      <w:r>
        <w:rPr>
          <w:rFonts w:ascii="Times New Roman" w:hAnsi="Times New Roman" w:cs="Times New Roman"/>
          <w:sz w:val="24"/>
          <w:szCs w:val="24"/>
        </w:rPr>
        <w:t xml:space="preserve">, Чугунова М.П., Захарова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Денисова А.А.</w:t>
      </w:r>
    </w:p>
    <w:p w:rsidR="00C60215" w:rsidRPr="00ED2912" w:rsidRDefault="00876A59" w:rsidP="00ED291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Всероссийский конкурс «Надежды России»</w:t>
      </w:r>
      <w:r w:rsidRPr="008C2A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A2F">
        <w:rPr>
          <w:rFonts w:ascii="Times New Roman" w:hAnsi="Times New Roman" w:cs="Times New Roman"/>
          <w:sz w:val="24"/>
          <w:szCs w:val="24"/>
        </w:rPr>
        <w:t>номинация «Осенняя поделка из природных материалов «Ёжик»</w:t>
      </w:r>
      <w:r>
        <w:rPr>
          <w:rFonts w:ascii="Times New Roman" w:hAnsi="Times New Roman" w:cs="Times New Roman"/>
          <w:sz w:val="24"/>
          <w:szCs w:val="24"/>
        </w:rPr>
        <w:t xml:space="preserve"> - Иванова – Петровская М.С.</w:t>
      </w:r>
    </w:p>
    <w:p w:rsidR="00C60215" w:rsidRDefault="00C60215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E6302" w:rsidRDefault="001E6302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i/>
          <w:sz w:val="24"/>
          <w:szCs w:val="24"/>
        </w:rPr>
        <w:t>Об</w:t>
      </w:r>
      <w:r w:rsidR="002329D0" w:rsidRPr="00876A59">
        <w:rPr>
          <w:rFonts w:ascii="Times New Roman" w:eastAsia="Calibri" w:hAnsi="Times New Roman" w:cs="Times New Roman"/>
          <w:b/>
          <w:i/>
          <w:sz w:val="24"/>
          <w:szCs w:val="24"/>
        </w:rPr>
        <w:t>разовательная деятельность МДОУ</w:t>
      </w:r>
    </w:p>
    <w:p w:rsidR="007C4956" w:rsidRPr="00876A59" w:rsidRDefault="007C4956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 МДОУ «Детский сад №11» воспитываются дети дошкольного возраста с 3</w:t>
      </w:r>
      <w:r w:rsidR="00073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F2D">
        <w:rPr>
          <w:rFonts w:ascii="Times New Roman" w:eastAsia="Calibri" w:hAnsi="Times New Roman" w:cs="Times New Roman"/>
          <w:sz w:val="24"/>
          <w:szCs w:val="24"/>
        </w:rPr>
        <w:t>до 8 лет с ограниченными возможностями здоровья (ОВЗ).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Учреждение посещают 1</w:t>
      </w:r>
      <w:r w:rsidR="00790E13">
        <w:rPr>
          <w:rFonts w:ascii="Times New Roman" w:eastAsia="Calibri" w:hAnsi="Times New Roman" w:cs="Times New Roman"/>
          <w:sz w:val="24"/>
          <w:szCs w:val="24"/>
        </w:rPr>
        <w:t>4</w:t>
      </w:r>
      <w:r w:rsidR="0076320C">
        <w:rPr>
          <w:rFonts w:ascii="Times New Roman" w:eastAsia="Calibri" w:hAnsi="Times New Roman" w:cs="Times New Roman"/>
          <w:sz w:val="24"/>
          <w:szCs w:val="24"/>
        </w:rPr>
        <w:t>5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20C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 с ограниченными возможностями здоровья (ОВЗ), из них </w:t>
      </w:r>
      <w:r w:rsidR="00790E13">
        <w:rPr>
          <w:rFonts w:ascii="Times New Roman" w:eastAsia="Calibri" w:hAnsi="Times New Roman" w:cs="Times New Roman"/>
          <w:sz w:val="24"/>
          <w:szCs w:val="24"/>
        </w:rPr>
        <w:t>80</w:t>
      </w:r>
      <w:r w:rsidR="007632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 тяжелыми нарушениями речи (ТНР) и </w:t>
      </w:r>
      <w:r w:rsidR="00790E13">
        <w:rPr>
          <w:rFonts w:ascii="Times New Roman" w:eastAsia="Calibri" w:hAnsi="Times New Roman" w:cs="Times New Roman"/>
          <w:sz w:val="24"/>
          <w:szCs w:val="24"/>
        </w:rPr>
        <w:t>65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детей с задержкой психического развития (ЗПР).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 учреждении функционирует 11 специализированных групп, из них </w:t>
      </w:r>
      <w:r w:rsidR="00790E13">
        <w:rPr>
          <w:rFonts w:ascii="Times New Roman" w:eastAsia="Calibri" w:hAnsi="Times New Roman" w:cs="Times New Roman"/>
          <w:sz w:val="24"/>
          <w:szCs w:val="24"/>
        </w:rPr>
        <w:t>5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 для детей с тяжелыми нарушениями речи (с 3 до 8 лет) и </w:t>
      </w:r>
      <w:r w:rsidR="00790E13">
        <w:rPr>
          <w:rFonts w:ascii="Times New Roman" w:eastAsia="Calibri" w:hAnsi="Times New Roman" w:cs="Times New Roman"/>
          <w:sz w:val="24"/>
          <w:szCs w:val="24"/>
        </w:rPr>
        <w:t>6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группы для детей с ЗПР (с 3 до 8 лет). В МДОУ поступают дети дошкольного возраста с ОВЗ на основе заключения психолого-медико-педагогической комиссии (ПМПК) и направления Администрации Петрозаводского городского округа.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Ежегодно </w:t>
      </w:r>
      <w:r w:rsidRPr="0007365E">
        <w:rPr>
          <w:rFonts w:ascii="Times New Roman" w:eastAsia="Calibri" w:hAnsi="Times New Roman" w:cs="Times New Roman"/>
          <w:sz w:val="24"/>
          <w:szCs w:val="24"/>
        </w:rPr>
        <w:t>выпускается в школу 2 - 3 группы детей подготовительного к школе возраста и идет набор в специализированные группы для детей с ТНР и ЗПР младшего - старшего дошкольного возраста. Перевод ребенка в общеобразовательную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группу дошкольного учреждения по истечения срока коррекции отклонений в развитии ребенка осуществляется на основании заключения ПМПК.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У детей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тяжелыми нарушениями речи 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системное нарушение речевой деятельности, сложные речевые расстройства, при которых нарушено формирование </w:t>
      </w:r>
      <w:r w:rsidR="00FF437A" w:rsidRPr="00AD1F2D">
        <w:rPr>
          <w:rFonts w:ascii="Times New Roman" w:eastAsia="Calibri" w:hAnsi="Times New Roman" w:cs="Times New Roman"/>
          <w:sz w:val="24"/>
          <w:szCs w:val="24"/>
        </w:rPr>
        <w:t>всех компонентов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речевой системы, касающихся и </w:t>
      </w:r>
      <w:r w:rsidR="00FF437A" w:rsidRPr="00AD1F2D">
        <w:rPr>
          <w:rFonts w:ascii="Times New Roman" w:eastAsia="Calibri" w:hAnsi="Times New Roman" w:cs="Times New Roman"/>
          <w:sz w:val="24"/>
          <w:szCs w:val="24"/>
        </w:rPr>
        <w:t>звуковой, и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смысловой сторон, при нормальном слухе и сохранном интеллекте.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Речевая недостаточность при </w:t>
      </w:r>
      <w:r>
        <w:rPr>
          <w:rFonts w:ascii="Times New Roman" w:eastAsia="Calibri" w:hAnsi="Times New Roman" w:cs="Times New Roman"/>
          <w:sz w:val="24"/>
          <w:szCs w:val="24"/>
        </w:rPr>
        <w:t>ТНР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у воспитанников варьируется от полного отсутствия речи до развернутой речи с выраженными проявлениями лексико-грамматического и фонетико-фонематического недоразвития.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Адаптированная основная образовательная программа рассчитана на детей дошкольного возраста с 1, 2 ,3 ,4 уровнем речевого развития, а также имеющих формы речевых расстройств: дизартрия, </w:t>
      </w:r>
      <w:proofErr w:type="spellStart"/>
      <w:r w:rsidRPr="00AD1F2D">
        <w:rPr>
          <w:rFonts w:ascii="Times New Roman" w:eastAsia="Calibri" w:hAnsi="Times New Roman" w:cs="Times New Roman"/>
          <w:sz w:val="24"/>
          <w:szCs w:val="24"/>
        </w:rPr>
        <w:t>ринолалия</w:t>
      </w:r>
      <w:proofErr w:type="spellEnd"/>
      <w:r w:rsidRPr="00AD1F2D">
        <w:rPr>
          <w:rFonts w:ascii="Times New Roman" w:eastAsia="Calibri" w:hAnsi="Times New Roman" w:cs="Times New Roman"/>
          <w:sz w:val="24"/>
          <w:szCs w:val="24"/>
        </w:rPr>
        <w:t>, моторная, сенсорная алалия. На фоне тяжелых нарушений речи у детей, особенно младшего дошкольного возраста, отмечается вторичная задержка психического развития.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Обследование вновь поступивших детей младшего дошкольного возраста с ТНР специалистами ДОУ показывает, что воспитанники имеют вторичную задержку психического развития, обусловленную тяжелыми нарушениями речи.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Этой категории детей требуется коррекция познавательной сферы, дополнительные занятия с педагогом-психологом или учителем-дефектологом. У детей старшего дошкольного возраста, посещающих детский сад 2 - 3 год, наблюдается значительная динамика и успешное освоение всех компонентов языковой системы.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Таким образом, многолетняя практика работы с детьми, имеющими тяжелые нарушения речи, позволяет нам сделать вывод о необходимости ранней и своевременной коррекции речевых нарушений у детей. 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К категории задержки психического развития (ЗПР) относятся дети, испытывающие трудности в усвоении дошкольной программы, что обуславливает несвоевременное формирование школьно-значимых функций, элементов учебной деятельности и препятствует достижению определенного уровня готовности к школьному обучению.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Группы для детей с ЗПР по своим психическим проявлениям не одинаковы. Степень и характер их дефекта зависит от причин, которые обусловили дальнейшую задержку психического фактора, от наличия или отсутствия у них органического поражения ЦНС и от сочетания первичного дефекта и вызванных им более поздних отклонений в психическом развитии.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 202</w:t>
      </w:r>
      <w:r w:rsidR="00DD59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МДОУ работал по адаптированной основной образовательной программе дошкольного образования (АООП ДО) для детей с ТНР и ЗПР.</w:t>
      </w:r>
    </w:p>
    <w:p w:rsidR="00AD1F2D" w:rsidRPr="00AD1F2D" w:rsidRDefault="00AD1F2D" w:rsidP="00876A59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МДОУ направлена на осуществление обучения, воспитания и </w:t>
      </w:r>
      <w:r w:rsidR="00876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недостатков психофизического развития в интересах личности ребенка.</w:t>
      </w:r>
    </w:p>
    <w:p w:rsidR="00AD1F2D" w:rsidRPr="00C60215" w:rsidRDefault="00876A59" w:rsidP="00AD1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AD1F2D"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Образовательный процесс выстроен с учетом следующих программ: </w:t>
      </w:r>
    </w:p>
    <w:p w:rsidR="00AD1F2D" w:rsidRPr="00AD1F2D" w:rsidRDefault="00AD1F2D" w:rsidP="001B5B48">
      <w:pPr>
        <w:numPr>
          <w:ilvl w:val="0"/>
          <w:numId w:val="17"/>
        </w:numPr>
        <w:spacing w:after="12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Вариативной примерной адаптированной основной образовательной программы для детей с тяжелыми нарушениями речи: общим недоразвитием речи с 3 до 7 лет. Издание 3 переработанное и дополненное в соответствии с ФГОС ДО /</w:t>
      </w:r>
      <w:proofErr w:type="spellStart"/>
      <w:r w:rsidRPr="00AD1F2D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Н.В. – СПб</w:t>
      </w:r>
      <w:proofErr w:type="gramStart"/>
      <w:r w:rsidRPr="00AD1F2D">
        <w:rPr>
          <w:rFonts w:ascii="Times New Roman" w:eastAsia="Calibri" w:hAnsi="Times New Roman" w:cs="Times New Roman"/>
          <w:sz w:val="24"/>
          <w:szCs w:val="24"/>
        </w:rPr>
        <w:t>.: «</w:t>
      </w:r>
      <w:proofErr w:type="gramEnd"/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Издательство «Детство-ПРЕСС», 2015.; </w:t>
      </w:r>
    </w:p>
    <w:p w:rsidR="00AD1F2D" w:rsidRPr="00AD1F2D" w:rsidRDefault="00AD1F2D" w:rsidP="001B5B4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и обучения дошкольников с задержкой психического развития под редакцией Л.Б.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А. Логиновой. </w:t>
      </w:r>
    </w:p>
    <w:p w:rsidR="00AD1F2D" w:rsidRPr="00AD1F2D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к школе детей с задержкой психического развития» Шевченко С.Г. (М., 2004)</w:t>
      </w:r>
    </w:p>
    <w:p w:rsidR="00AD1F2D" w:rsidRPr="00AD1F2D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примерная образовательная программа Л.Б.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Боряевой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О.П.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Гаврилушкина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А.Зарина «Программа дошкольного образования детей с интеллектуальной недостаточностью</w:t>
      </w:r>
    </w:p>
    <w:p w:rsidR="00AD1F2D" w:rsidRPr="00C60215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С учетом парциальных образовательных программ: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И.А.Лыкова «Цветные ладошки». Программа художественного воспитания, обучения и развития детей 2-7 лет. Издательский Дом «Карапуз – дидактика».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О.М. </w:t>
      </w:r>
      <w:proofErr w:type="spellStart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Радынова</w:t>
      </w:r>
      <w:proofErr w:type="spellEnd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«Музыкальные шедевры»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А.И. «Ритмическая мозаика» </w:t>
      </w:r>
    </w:p>
    <w:p w:rsidR="00AD1F2D" w:rsidRPr="00C60215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Содержание образовательного процесса в </w:t>
      </w:r>
      <w:r w:rsidRPr="00C6021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  <w:t>вариативной части</w:t>
      </w:r>
      <w:r w:rsidRPr="00C6021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602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представлено: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Н.Н. Авдеева, Н.Л.Князева, Р.Б. </w:t>
      </w:r>
      <w:proofErr w:type="spellStart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«Безопасность». </w:t>
      </w:r>
    </w:p>
    <w:p w:rsidR="0007365E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Авторской методической разработкой по национально региональному компоненту «Весточка» </w:t>
      </w:r>
    </w:p>
    <w:p w:rsidR="0003159E" w:rsidRPr="00C60215" w:rsidRDefault="0003159E" w:rsidP="0034265A">
      <w:pPr>
        <w:spacing w:after="0" w:line="240" w:lineRule="auto"/>
        <w:ind w:left="284" w:right="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АООП  </w:t>
      </w:r>
      <w:proofErr w:type="gramStart"/>
      <w:r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разработана</w:t>
      </w:r>
      <w:proofErr w:type="gramEnd"/>
      <w:r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и реализуется в соответствии с нормативными правовыми документами: 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Федерального закона «Об образовании в Российской Федерации» № 273-ФЗ от 29.12.2012г. (редакция от 17.02.2023г.) (с </w:t>
      </w:r>
      <w:proofErr w:type="spellStart"/>
      <w:r w:rsidRPr="00C60215">
        <w:rPr>
          <w:rFonts w:ascii="Times New Roman" w:hAnsi="Times New Roman"/>
          <w:sz w:val="24"/>
          <w:szCs w:val="24"/>
        </w:rPr>
        <w:t>изм</w:t>
      </w:r>
      <w:proofErr w:type="spellEnd"/>
      <w:r w:rsidRPr="00C60215">
        <w:rPr>
          <w:rFonts w:ascii="Times New Roman" w:hAnsi="Times New Roman"/>
          <w:sz w:val="24"/>
          <w:szCs w:val="24"/>
        </w:rPr>
        <w:t>. и доп. вступил в силу с 28.02.2023г.);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right="15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с изменениями и дополнениями от 21.01.2019г., 08.11.2022г. (далее – Стандарт);</w:t>
      </w:r>
    </w:p>
    <w:p w:rsidR="00C60215" w:rsidRPr="00C60215" w:rsidRDefault="00C60215" w:rsidP="001B5B48">
      <w:pPr>
        <w:pStyle w:val="2"/>
        <w:numPr>
          <w:ilvl w:val="0"/>
          <w:numId w:val="36"/>
        </w:numPr>
        <w:shd w:val="clear" w:color="auto" w:fill="FFFFFF"/>
        <w:spacing w:before="0" w:line="300" w:lineRule="atLeast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C60215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Приказа Министерства просвещения РФ от 24 ноября 2022 г. № 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27 октября 2020 г. № 32 «Об утверждении санитарных правил и норм </w:t>
      </w:r>
      <w:proofErr w:type="spellStart"/>
      <w:r w:rsidRPr="00C60215">
        <w:rPr>
          <w:rFonts w:ascii="Times New Roman" w:hAnsi="Times New Roman"/>
          <w:sz w:val="24"/>
          <w:szCs w:val="24"/>
        </w:rPr>
        <w:t>СанПиН</w:t>
      </w:r>
      <w:proofErr w:type="spellEnd"/>
      <w:r w:rsidRPr="00C60215">
        <w:rPr>
          <w:rFonts w:ascii="Times New Roman" w:hAnsi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января 2021 г. № 2 «Об утверждении санитарных правил и норм </w:t>
      </w:r>
      <w:proofErr w:type="spellStart"/>
      <w:r w:rsidRPr="00C60215">
        <w:rPr>
          <w:rFonts w:ascii="Times New Roman" w:hAnsi="Times New Roman"/>
          <w:sz w:val="24"/>
          <w:szCs w:val="24"/>
        </w:rPr>
        <w:t>СанПиН</w:t>
      </w:r>
      <w:proofErr w:type="spellEnd"/>
      <w:r w:rsidRPr="00C60215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60215" w:rsidRPr="00C60215" w:rsidRDefault="00C60215" w:rsidP="001B5B48">
      <w:pPr>
        <w:pStyle w:val="a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31.07.2020 № 373 «Об утверждении Порядка организации и осуществления образовательной </w:t>
      </w:r>
      <w:r w:rsidRPr="00C60215">
        <w:rPr>
          <w:rFonts w:ascii="Times New Roman" w:hAnsi="Times New Roman"/>
          <w:sz w:val="24"/>
          <w:szCs w:val="24"/>
        </w:rPr>
        <w:lastRenderedPageBreak/>
        <w:t>деятельности по основным общеобразовательным программам - образовательным программам дошкольного образования»</w:t>
      </w:r>
    </w:p>
    <w:p w:rsidR="0003159E" w:rsidRPr="0003159E" w:rsidRDefault="0003159E" w:rsidP="003426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  <w:u w:val="single"/>
        </w:rPr>
        <w:t>Главная задача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НР и ЗПР. </w:t>
      </w:r>
    </w:p>
    <w:p w:rsidR="0003159E" w:rsidRPr="0003159E" w:rsidRDefault="0003159E" w:rsidP="0034265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    Задачами деятельности образовательной организации, реализующей адаптированную основную образовательную программу дошкольного образования, по выполнению образовательной программы в группах компенсирующей направленности являются: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– развитие физических, интеллектуальных, нравственных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, эстетических и личностных качеств;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предпосылок учебной деятельности;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сохранение и укрепление здоровья;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коррекция недостатков в физическом и (или) психическом развитии детей;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современной развивающей предметно-пространственной среды, комфортной для детей с ОВЗ, их родителей (законных представителей) и педагогического коллектива;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 детей общей культуры. 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Коррекционно-развивающая работа строится с учетом особых образовательных потребностей детей с ОВЗ и заключений психолого-медико-педагогической комиссии.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образовательного процесса в группах компенсирующей направленности предполагает соблюдение следующих позиций: 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1. 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педагогом-психологом, воспитателями);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2. Регламент и содержание работы сопровождения;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Регламент и содержание работы психолого-педагогического консилиума (ППК) дошкольной образовательной организации. </w:t>
      </w:r>
    </w:p>
    <w:p w:rsidR="0003159E" w:rsidRPr="00C60215" w:rsidRDefault="0003159E" w:rsidP="0034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2" w:name="Par70"/>
      <w:bookmarkEnd w:id="2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МДОУ направлена </w:t>
      </w:r>
      <w:proofErr w:type="gramStart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</w:t>
      </w:r>
      <w:proofErr w:type="gramEnd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Охрану и укрепление физического и психического здоровья детей, в том числе их эмоционального благополучия;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равных возможностей для полноценного развития каждого ребенка в период дошкольного детства независимо от пола, нации, социального статуса, психофизиологических и других особенностей (в том числе ограниченных возможностей здоровья);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Обеспечения вариативности и разнообразия содержания Программы и организационных форм образования с учетом образовательных потребностей, способностей и состояния здоровья детей;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8. 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основе АООП ДОУ  заложены принципы развивающего образования (обучения) детей, </w:t>
      </w:r>
      <w:proofErr w:type="spellStart"/>
      <w:r w:rsidRPr="0003159E"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, научной обоснованности и практической применимости, принцип интеграции, </w:t>
      </w:r>
      <w:proofErr w:type="spellStart"/>
      <w:r w:rsidRPr="0003159E">
        <w:rPr>
          <w:rFonts w:ascii="Times New Roman" w:eastAsia="Calibri" w:hAnsi="Times New Roman" w:cs="Times New Roman"/>
          <w:sz w:val="24"/>
          <w:szCs w:val="24"/>
        </w:rPr>
        <w:t>компелексно-тематический</w:t>
      </w:r>
      <w:proofErr w:type="spellEnd"/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принцип, что позволяет построить воспитательно-образовательным процесс в детском саду  в соответствии с основными положениями коррекционной педагогики и специальной психологии, спецификой и возможностями образовательных областей, с учётом национальных ценностей, традиций, природно-климатических и демографических особенностей Республики Карелия.</w:t>
      </w:r>
    </w:p>
    <w:p w:rsidR="0003159E" w:rsidRPr="00C60215" w:rsidRDefault="0003159E" w:rsidP="00342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достижения целей АООП первостепенное значение имеют: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адекватном развитии каждого ребенка;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группах атмосферы гуманного и доброжелательного отно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ко всем воспитанникам, что позволяет растить их общительны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добрыми, любознательными, инициативными, стремящимися к самостоятельности и творчеству;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детской деятель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их интеграция в целях повышения эффективности воспита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тельно-образовательного процесса;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(креативность) воспитательно-образовательного процесса;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ющая развивать творчество в соответствии с интересами и наклоннос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тями каждого ребенка;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 работе детского сада и начальной школы преемствен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твие давления предметного обучения.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осуществление коррекции недостатков в развитии детей, воспитание и образование детей с ограниченными возможностями здоровья;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возможности освоения детьми с ограниченными возможностями здоровья Программ и их интеграции в образовательном учреждении;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использование традиционных и инновационных технологий, направленных на обновление воспитательно-образовательного процесса и создания предметно-развивающей среды и условий для разнообразной детской деятельности.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Программа направлена и на взаимодействие с семьями воспитанников в целях осуществления полноценного развития детей,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Организация образовательно-воспитательного процесса в МДОУ строится на психолого-педагогически обоснованном выборе педагогами МДОУ учебных планов, средств, форм и методов воспитания, развития и обучения дошкольников, обеспечивающих получение образования в соответствии с ФГОС ДО.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Ежедневная организация жизни и деятельности детей организуется в соответствии с их возрастными и индивидуальными психофизическими особенностями, социальным заказом родителей (законных представителей) и предусматривает личностно-ориентированные подходы к организации всех видов детской деятельности.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</w:t>
      </w:r>
    </w:p>
    <w:p w:rsidR="00DD5950" w:rsidRPr="00DD5950" w:rsidRDefault="0003159E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адаптированной основной образовательной программы дошкольного образования МДОУ «Детский сад № 11» разработан с учётом пятидневной рабоч</w:t>
      </w:r>
      <w:r w:rsidR="00DD5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недели. </w:t>
      </w:r>
      <w:r w:rsidR="00DD5950"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направлена на всестороннюю коррекцию отклонений в развитии ребёнка, укрепление здоровья обучающихся, их социализацию и реализацию национального компонента.</w:t>
      </w:r>
    </w:p>
    <w:p w:rsidR="0007365E" w:rsidRDefault="0007365E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дневной суммарной образовательной нагрузки на обучающихся:</w:t>
      </w:r>
    </w:p>
    <w:p w:rsidR="00DD5950" w:rsidRPr="00483134" w:rsidRDefault="00DD5950" w:rsidP="00DD5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группе с 3 до 4 лет - 30 минут; </w:t>
      </w: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группе с 4 до 5 лет – 40 минут; </w:t>
      </w: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-в группе с 5 до 6 лет –</w:t>
      </w:r>
      <w:r w:rsidRPr="00483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50 или 75 минут (при организации 1 занятия во 2 пол. дня)</w:t>
      </w: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группе с 6 до 7-8 лет – </w:t>
      </w:r>
      <w:r w:rsidRPr="00483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90 </w:t>
      </w: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непосредственной образовательной деятельности обучающихся составляет: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3 до 4 лет – не более 15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4 до 5 лет – не более 20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5 до 6 лет – не более 25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6 до 7-8 лет – не более 30 минут. </w:t>
      </w:r>
    </w:p>
    <w:p w:rsidR="00DD5950" w:rsidRPr="00483134" w:rsidRDefault="00DD5950" w:rsidP="00DD5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5950" w:rsidRPr="00483134" w:rsidRDefault="00DD5950" w:rsidP="00DD595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середине времени, отведенного на непрерывную образовательную деятельность, проводятся физкультминутки. Перерывы между периодами непрерывной образовательной деятельности составляют 10 минут. 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25-30 минут в день.  В середине непосредственно образовательной деятельности статического характера проводят физкультминутку. 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:rsidR="00DD5950" w:rsidRPr="00483134" w:rsidRDefault="00DD5950" w:rsidP="00DD595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Учебная нагрузка определена с учетом необходимого требования – соблюдение минимального количества занятий на изучение каждой образовательной области.</w:t>
      </w:r>
    </w:p>
    <w:p w:rsidR="0003159E" w:rsidRPr="0003159E" w:rsidRDefault="0003159E" w:rsidP="00DD5950">
      <w:pPr>
        <w:widowControl w:val="0"/>
        <w:autoSpaceDE w:val="0"/>
        <w:autoSpaceDN w:val="0"/>
        <w:adjustRightInd w:val="0"/>
        <w:spacing w:after="0" w:line="269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пи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3159E">
        <w:rPr>
          <w:rFonts w:ascii="Times New Roman" w:eastAsia="Calibri" w:hAnsi="Times New Roman" w:cs="Times New Roman"/>
          <w:iCs/>
          <w:spacing w:val="27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28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ти 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оо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 тр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еб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Georgia" w:eastAsia="Times New Roman" w:hAnsi="Georgia" w:cs="Times New Roman"/>
        </w:rPr>
        <w:t xml:space="preserve">СП </w:t>
      </w:r>
      <w:r w:rsidR="007F239E" w:rsidRPr="00ED2912">
        <w:rPr>
          <w:rFonts w:ascii="Times New Roman" w:eastAsia="Times New Roman" w:hAnsi="Times New Roman" w:cs="Times New Roman"/>
          <w:sz w:val="24"/>
          <w:szCs w:val="24"/>
        </w:rPr>
        <w:t>2.4.3648–20</w:t>
      </w:r>
      <w:r>
        <w:rPr>
          <w:rFonts w:ascii="Georgia" w:eastAsia="Times New Roman" w:hAnsi="Georgia" w:cs="Times New Roman"/>
        </w:rPr>
        <w:t xml:space="preserve"> -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учебной п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г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з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к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Воспитательно-образовательная деятельность организуется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Образовательный процесс осуществлялся через совместную деятельность детей и педагогов (непосредственно образовательную деятельность и образовательную деятельность в ходе режимных моментов) и самостоятельную деятельность детей. </w:t>
      </w:r>
    </w:p>
    <w:p w:rsidR="0003159E" w:rsidRPr="0003159E" w:rsidRDefault="0003159E" w:rsidP="0003159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59E" w:rsidRDefault="002329D0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деятельности МДОУ</w:t>
      </w:r>
    </w:p>
    <w:p w:rsidR="007C4956" w:rsidRPr="0034265A" w:rsidRDefault="007C4956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Формирование системы организационно-управленческого и методического обеспечения по реализации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по сохранению и укреплению здоровья детей.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развития организационно - педагогической работы в соответствии с ФГОС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Обеспечение условий для создания предметно - развивающей среды в соответствии </w:t>
      </w:r>
      <w:r w:rsidRPr="0003159E">
        <w:rPr>
          <w:rFonts w:ascii="Times New Roman" w:eastAsia="Calibri" w:hAnsi="Times New Roman" w:cs="Times New Roman"/>
          <w:sz w:val="24"/>
          <w:szCs w:val="24"/>
        </w:rPr>
        <w:lastRenderedPageBreak/>
        <w:t>с ФГОС.</w:t>
      </w:r>
    </w:p>
    <w:p w:rsidR="00EF67E1" w:rsidRDefault="00EF67E1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3159E" w:rsidRPr="00EF67E1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7E1">
        <w:rPr>
          <w:rFonts w:ascii="Times New Roman" w:eastAsia="Calibri" w:hAnsi="Times New Roman" w:cs="Times New Roman"/>
          <w:sz w:val="24"/>
          <w:szCs w:val="24"/>
        </w:rPr>
        <w:t>Работа дошкольного учреждения, педагогического коллектива в 202</w:t>
      </w:r>
      <w:r w:rsidR="00EF67E1" w:rsidRPr="00EF67E1">
        <w:rPr>
          <w:rFonts w:ascii="Times New Roman" w:eastAsia="Calibri" w:hAnsi="Times New Roman" w:cs="Times New Roman"/>
          <w:sz w:val="24"/>
          <w:szCs w:val="24"/>
        </w:rPr>
        <w:t>3</w:t>
      </w:r>
      <w:r w:rsidRPr="00EF67E1">
        <w:rPr>
          <w:rFonts w:ascii="Times New Roman" w:eastAsia="Calibri" w:hAnsi="Times New Roman" w:cs="Times New Roman"/>
          <w:sz w:val="24"/>
          <w:szCs w:val="24"/>
        </w:rPr>
        <w:t xml:space="preserve"> году была направлена на решение следующих задач: </w:t>
      </w:r>
    </w:p>
    <w:p w:rsidR="0003159E" w:rsidRPr="00EF67E1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компетенции педагогов в вопросах планирования, ведение документации в соответствии с ФГОС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мастерства педагогов (курсовая переподготовка, аттестация, участие в методической работе, обобщение опыта работы специалистов и воспитателей, выступление с опытом работы на МО логопедов ДОУ, публикации статей, конспектов занятий в научно - методических журналах.</w:t>
      </w: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Решение задач по оказанию воспитывающего и обучающего воздействия на детей при обеспечении личной безопасности, организация совместной деятельности с родителями по данному вопросу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Корректировка АООП ДОУ, рабочих программ специалистов, воспитателей групп для детей с ТНР и ЗПР по 5 основным образовательным областям в соответствии с ФГОС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91B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учебно-методической и материально-технической базы МДОУ в соответствии с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1459" w:rsidRPr="002F1459" w:rsidRDefault="002F1459" w:rsidP="002F1459">
      <w:pPr>
        <w:widowControl w:val="0"/>
        <w:suppressAutoHyphens/>
        <w:spacing w:after="0" w:line="240" w:lineRule="auto"/>
        <w:ind w:left="57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F79" w:rsidRDefault="0003159E" w:rsidP="00232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34265A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Медико-социальные условия для детей в МДОУ</w:t>
      </w:r>
    </w:p>
    <w:p w:rsidR="007C4956" w:rsidRPr="0034265A" w:rsidRDefault="007C4956" w:rsidP="00232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договору о взаимодействии МДОУ с детской поликлиникой № 2, медицинское обслуживание воспитанников осуществляет фельдшер.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учреждении созданы оптимальные условия для сохранения и укрепления физического и психического здоровья детей. Питание осуществляется в соответствии с нормативными документами. Для каждой возрастной группы предусматривается комплекс оздоровительных мероприятий, направленных на снижение заболеваемости, профилактику и оздоровление детей.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Критерием эффективности профилактической оздоровительной работы служит улучшение состояния здоровья детей. Оценку состояния здоровья детей определяют на основании текущих наблюдений и по итогам профилактических осмотров, фиксируется в картах.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организации здоровьесберегающего режима обучения. Для этого в ДОУ созданы следующие необходимые условия: 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твующая освещенность помещений;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равильно подобранная и расположенная мебель (расстояние между рядами столов, расстояние между первым столом и доско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й, левосторонняя освещенность);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температурного режима, графика проветривания и влажной уб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орки помещений перед занятиями;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ередование активных и малоактивных видов деятельности детей (в том числе,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занятиях или минутки отдыха);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занятий в расп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исании (лепка – физкультурное);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в расписании занятий по сложности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усложнением к середине недели;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занятий, согласно нормам, СанПиН</w:t>
      </w:r>
      <w:r w:rsidRPr="005135B4">
        <w:rPr>
          <w:rFonts w:ascii="Georgia" w:eastAsia="Times New Roman" w:hAnsi="Georgia"/>
        </w:rPr>
        <w:t xml:space="preserve"> </w:t>
      </w:r>
      <w:r w:rsidRPr="00EF67E1">
        <w:rPr>
          <w:rFonts w:ascii="Times New Roman" w:eastAsia="Times New Roman" w:hAnsi="Times New Roman" w:cs="Times New Roman"/>
        </w:rPr>
        <w:t>2.4.3648-20</w:t>
      </w:r>
      <w:r>
        <w:rPr>
          <w:rFonts w:ascii="Georgia" w:eastAsia="Times New Roman" w:hAnsi="Georgia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Основной адаптированной обра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зовательной программы;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и содержания прогулки в соответствии с нормами СанПиН</w:t>
      </w:r>
      <w:r w:rsidRPr="005135B4">
        <w:rPr>
          <w:rFonts w:ascii="Georgia" w:eastAsia="Times New Roman" w:hAnsi="Georgia"/>
        </w:rPr>
        <w:t xml:space="preserve"> </w:t>
      </w:r>
      <w:r w:rsidRPr="00EF67E1">
        <w:rPr>
          <w:rFonts w:ascii="Times New Roman" w:eastAsia="Times New Roman" w:hAnsi="Times New Roman" w:cs="Times New Roman"/>
          <w:sz w:val="24"/>
          <w:szCs w:val="24"/>
        </w:rPr>
        <w:t>2.4.3648-20</w:t>
      </w:r>
      <w:r>
        <w:rPr>
          <w:rFonts w:ascii="Georgia" w:eastAsia="Times New Roman" w:hAnsi="Georgia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адаптиров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анной о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программы;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аксимально допустимая недельная учебная нагрузка и время перерыва между занятиями соответствует возрасту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детей, нормам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СанПиН и Основной адаптированной образовательной программы.  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МДОУ разработана и уже в течение нескольких лет действует схема диагностики и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мониторинга здоровья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детей. Это единая, комплексная деятельность всех сотрудников МДОУ.  Все данные: по заболеваемости; по группам здоровья; по уровню сформированности физических качеств; по адаптации детей к условиям ДОУ систематизируются в течение нескольких лет, что позволяет </w:t>
      </w:r>
      <w:r w:rsidR="004754FD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педагогам проводить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анализ здоровья дошкольников, обозначать основные проблемы и определять основные направления деятельности с учетом личностно – ориентированного подхода к развитию каждого ребенка.  В процессе решения проблем здоровья дошкольников педагоги тесно взаимодействуют с фельдшером, врачом-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педиатром из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детской поликлиники.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Задачи совместной работы педагогического и медицинского персонала ДОУ: </w:t>
      </w:r>
    </w:p>
    <w:p w:rsidR="0003159E" w:rsidRDefault="0003159E" w:rsidP="001B5B48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беспечение единого подхода к сохранению и укреплению здоровья ребенка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03159E" w:rsidRPr="003809E8" w:rsidRDefault="0003159E" w:rsidP="001B5B48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существление систематической оздоровительной и профилактической работы с детьми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6AD1">
        <w:rPr>
          <w:rFonts w:ascii="Times New Roman" w:eastAsia="Arial" w:hAnsi="Times New Roman" w:cs="Times New Roman"/>
          <w:sz w:val="24"/>
          <w:szCs w:val="24"/>
        </w:rPr>
        <w:t xml:space="preserve">Одно из важных направлений работы педагогического коллектива МДОУ – создание условий для </w:t>
      </w:r>
      <w:proofErr w:type="spellStart"/>
      <w:r w:rsidRPr="00D86AD1">
        <w:rPr>
          <w:rFonts w:ascii="Times New Roman" w:eastAsia="Arial" w:hAnsi="Times New Roman" w:cs="Times New Roman"/>
          <w:sz w:val="24"/>
          <w:szCs w:val="24"/>
        </w:rPr>
        <w:t>здоровьесбережения</w:t>
      </w:r>
      <w:proofErr w:type="spellEnd"/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дошкольников. Оно реализуется как мониторинг состояния здоровья воспитанников, </w:t>
      </w:r>
      <w:r w:rsidR="00156440" w:rsidRPr="00D86AD1">
        <w:rPr>
          <w:rFonts w:ascii="Times New Roman" w:eastAsia="Arial" w:hAnsi="Times New Roman" w:cs="Times New Roman"/>
          <w:sz w:val="24"/>
          <w:szCs w:val="24"/>
        </w:rPr>
        <w:t>соответствие двигательных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нагрузок возможностям детей, воспитание физической культуры, организация развивающей среды, внедрение технологий обучения детей здоровому образу жизни.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В целях обеспечения охраны и укрепления здоровья воспитанников в МДОУ организованы:</w:t>
      </w:r>
    </w:p>
    <w:p w:rsidR="0003159E" w:rsidRPr="00D86AD1" w:rsidRDefault="0003159E" w:rsidP="001B5B48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комплексной оценки состояния здоровья детей: мониторинг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2 раза в год, диагностика физического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психического, речевого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развития – 2-3 раза в год, обсуждение результатов на </w:t>
      </w:r>
      <w:proofErr w:type="spellStart"/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ПМП</w:t>
      </w:r>
      <w:r w:rsidR="00EF67E1">
        <w:rPr>
          <w:rFonts w:ascii="Times New Roman" w:eastAsia="Arial" w:hAnsi="Times New Roman" w:cs="Times New Roman"/>
          <w:color w:val="000000"/>
          <w:sz w:val="24"/>
          <w:szCs w:val="24"/>
        </w:rPr>
        <w:t>к</w:t>
      </w:r>
      <w:proofErr w:type="spellEnd"/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 </w:t>
      </w:r>
    </w:p>
    <w:p w:rsidR="0003159E" w:rsidRPr="00D86AD1" w:rsidRDefault="0003159E" w:rsidP="001B5B48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закаливающие процедуры с учетом возраста и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(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круглогодично утренняя гимнастика и 1 физкультурное занятие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 улице, </w:t>
      </w:r>
      <w:proofErr w:type="spellStart"/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босохождение</w:t>
      </w:r>
      <w:proofErr w:type="spellEnd"/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после дневного сна; дневной сон с доступом воздуха, полоскание ротовой полости после обеда водой комнатной температуры);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мероприятия по профилактике гриппа и простудных заболеваний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контроль осанки и подбор мебели в соответствии с ростом детей, упражнения по коррекции осанки;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психологической логопедической, дефектологической   помощи воспитанникам;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обеспечение баланса между непосредственно образовательной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деятельностью, совместной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деятельностью детей и педагогов и свободной деятельностью детей; организация правильного режима, учитывающего все нестандартные ситуации    северного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региона: неблагоприятную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погоду, карантинные периоды, периоды повышенной заболеваемости детей;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оздоровительные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каникулы два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раза в год; </w:t>
      </w:r>
    </w:p>
    <w:p w:rsidR="0003159E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педагогическая пропаганда и привлечение родителей к совместным мероприятиям по оздоровлению детей.  Для формирования у детей основ здорового образа жизни и навыков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безопасного поведения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 раз в месяц в каждой возрастной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группе </w:t>
      </w:r>
      <w:r w:rsidR="002F6EA2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проводится специально организованная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 по образовательным областям «Здоровье» и «Безопасность» в соответствии с перспективным планом.  </w:t>
      </w:r>
    </w:p>
    <w:p w:rsidR="00EF67E1" w:rsidRDefault="00EF67E1" w:rsidP="002F6EA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6EA2" w:rsidRPr="00D86AD1" w:rsidRDefault="002F6EA2" w:rsidP="00EF67E1">
      <w:pPr>
        <w:widowControl w:val="0"/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Анализ состояния здоровья воспитанников и распределение по группам здоровья</w:t>
      </w:r>
    </w:p>
    <w:p w:rsidR="007C4956" w:rsidRDefault="007C4956" w:rsidP="007C49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60215" w:rsidRPr="007C4956" w:rsidRDefault="00EF67E1" w:rsidP="007C49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Количество детей на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декабрь </w:t>
      </w:r>
      <w:r>
        <w:rPr>
          <w:rFonts w:ascii="Times New Roman" w:eastAsia="Arial" w:hAnsi="Times New Roman" w:cs="Times New Roman"/>
          <w:sz w:val="24"/>
          <w:szCs w:val="24"/>
        </w:rPr>
        <w:t>2023г.</w:t>
      </w:r>
      <w:r w:rsidR="004015F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- 145 чел.</w:t>
      </w:r>
    </w:p>
    <w:p w:rsidR="00EF67E1" w:rsidRPr="00CA1366" w:rsidRDefault="00EF67E1" w:rsidP="00EF67E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12431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– 0 человек (0%)</w:t>
      </w:r>
    </w:p>
    <w:p w:rsidR="00EF67E1" w:rsidRPr="00CA1366" w:rsidRDefault="00EF67E1" w:rsidP="00EF67E1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- 71 </w:t>
      </w:r>
      <w:r w:rsidRPr="004866C7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49</w:t>
      </w:r>
      <w:r w:rsidRPr="004866C7">
        <w:rPr>
          <w:rFonts w:ascii="Times New Roman" w:eastAsia="Calibri" w:hAnsi="Times New Roman" w:cs="Times New Roman"/>
          <w:bCs/>
          <w:sz w:val="24"/>
          <w:szCs w:val="24"/>
        </w:rPr>
        <w:t>%)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дети, имеющие отклонения по особенностям онтогенеза (неблагополучные генеалогические, биологические или социальный анамнез и дети, 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имеющие функциональные отклонения, нарушения в физическом, нервно-психическом развитии и ЧДБ)</w:t>
      </w:r>
    </w:p>
    <w:p w:rsidR="00EF67E1" w:rsidRDefault="00EF67E1" w:rsidP="00EF67E1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III</w:t>
      </w:r>
      <w:bookmarkStart w:id="3" w:name="_Hlk100746467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</w:t>
      </w:r>
      <w:bookmarkEnd w:id="3"/>
      <w:r>
        <w:rPr>
          <w:rFonts w:ascii="Times New Roman" w:eastAsia="Calibri" w:hAnsi="Times New Roman" w:cs="Times New Roman"/>
          <w:bCs/>
          <w:sz w:val="24"/>
          <w:szCs w:val="24"/>
        </w:rPr>
        <w:t>- 26 человек (18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%)</w:t>
      </w:r>
    </w:p>
    <w:p w:rsidR="00EF67E1" w:rsidRDefault="00EF67E1" w:rsidP="00EF67E1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F6EA2">
        <w:rPr>
          <w:rFonts w:ascii="Times New Roman" w:eastAsia="Calibri" w:hAnsi="Times New Roman" w:cs="Times New Roman"/>
          <w:bCs/>
          <w:sz w:val="24"/>
          <w:szCs w:val="24"/>
        </w:rPr>
        <w:t>группа здоровья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0 человек (0</w:t>
      </w:r>
      <w:r w:rsidRPr="007A5F4B">
        <w:rPr>
          <w:rFonts w:ascii="Times New Roman" w:eastAsia="Calibri" w:hAnsi="Times New Roman" w:cs="Times New Roman"/>
          <w:bCs/>
          <w:sz w:val="24"/>
          <w:szCs w:val="24"/>
        </w:rPr>
        <w:t>%)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r w:rsidR="002F14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группы здоровья - 48 человек (33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</w:t>
      </w:r>
    </w:p>
    <w:p w:rsidR="00C60215" w:rsidRDefault="00C60215" w:rsidP="00EF67E1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F67E1" w:rsidRPr="00CA1366" w:rsidRDefault="00FC00DF" w:rsidP="00EF67E1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pict>
          <v:rect id="_x0000_s1026" style="position:absolute;margin-left:2.95pt;margin-top:14.05pt;width:224pt;height:191pt;z-index:251678720" filled="f"/>
        </w:pict>
      </w:r>
    </w:p>
    <w:p w:rsidR="00EF67E1" w:rsidRDefault="00EF67E1" w:rsidP="00EF67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79160" cy="2408102"/>
            <wp:effectExtent l="0" t="0" r="0" b="0"/>
            <wp:docPr id="1496504632" name="Рисунок 1" descr="Изображение выглядит как текст, плавательный бассейн, снимок экрана, вод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04632" name="Рисунок 1" descr="Изображение выглядит как текст, плавательный бассейн, снимок экрана, вода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655" cy="241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4377" cy="2406769"/>
            <wp:effectExtent l="19050" t="0" r="24573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F67E1" w:rsidRDefault="00EF67E1" w:rsidP="00EF67E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F67E1" w:rsidRPr="002243E6" w:rsidRDefault="00EF67E1" w:rsidP="00EF67E1">
      <w:pPr>
        <w:rPr>
          <w:rFonts w:ascii="Times New Roman" w:hAnsi="Times New Roman" w:cs="Times New Roman"/>
          <w:sz w:val="24"/>
          <w:szCs w:val="24"/>
        </w:rPr>
        <w:sectPr w:rsidR="00EF67E1" w:rsidRPr="002243E6" w:rsidSect="00EF67E1">
          <w:footerReference w:type="default" r:id="rId2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2243E6">
        <w:rPr>
          <w:rFonts w:ascii="Times New Roman" w:hAnsi="Times New Roman" w:cs="Times New Roman"/>
          <w:sz w:val="24"/>
          <w:szCs w:val="24"/>
        </w:rPr>
        <w:t xml:space="preserve">Численность воспитанников с инвалидностью 48 </w:t>
      </w:r>
      <w:r w:rsidR="002243E6" w:rsidRPr="002243E6">
        <w:rPr>
          <w:rFonts w:ascii="Times New Roman" w:hAnsi="Times New Roman" w:cs="Times New Roman"/>
          <w:sz w:val="24"/>
          <w:szCs w:val="24"/>
        </w:rPr>
        <w:t>(</w:t>
      </w:r>
      <w:r w:rsidRPr="002243E6">
        <w:rPr>
          <w:rFonts w:ascii="Times New Roman" w:hAnsi="Times New Roman" w:cs="Times New Roman"/>
          <w:sz w:val="24"/>
          <w:szCs w:val="24"/>
        </w:rPr>
        <w:t>из них 14 девочек</w:t>
      </w:r>
      <w:r w:rsidR="002243E6" w:rsidRPr="002243E6">
        <w:rPr>
          <w:rFonts w:ascii="Times New Roman" w:hAnsi="Times New Roman" w:cs="Times New Roman"/>
          <w:sz w:val="24"/>
          <w:szCs w:val="24"/>
        </w:rPr>
        <w:t>):</w:t>
      </w:r>
    </w:p>
    <w:p w:rsidR="00EF67E1" w:rsidRDefault="00EF67E1" w:rsidP="00EF67E1">
      <w:pPr>
        <w:rPr>
          <w:rFonts w:ascii="Times New Roman" w:hAnsi="Times New Roman" w:cs="Times New Roman"/>
          <w:sz w:val="24"/>
          <w:szCs w:val="24"/>
        </w:rPr>
      </w:pPr>
      <w:bookmarkStart w:id="4" w:name="_Hlk162379086"/>
      <w:r>
        <w:rPr>
          <w:rFonts w:ascii="Times New Roman" w:hAnsi="Times New Roman" w:cs="Times New Roman"/>
          <w:sz w:val="24"/>
          <w:szCs w:val="24"/>
        </w:rPr>
        <w:lastRenderedPageBreak/>
        <w:t xml:space="preserve">Группа№ 2 – 8; </w:t>
      </w:r>
      <w:r w:rsidRPr="00BA4291">
        <w:rPr>
          <w:rFonts w:ascii="Times New Roman" w:hAnsi="Times New Roman" w:cs="Times New Roman"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 xml:space="preserve">уппа № 3 </w:t>
      </w:r>
      <w:r w:rsidR="002243E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Группа № 5 – 8; Группа № 7 – 1;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Группа №8 – 9; Группа № 9 – 5; </w:t>
      </w:r>
      <w:r w:rsidRPr="00BA4291">
        <w:rPr>
          <w:rFonts w:ascii="Times New Roman" w:hAnsi="Times New Roman" w:cs="Times New Roman"/>
          <w:sz w:val="24"/>
          <w:szCs w:val="24"/>
        </w:rPr>
        <w:br/>
        <w:t xml:space="preserve">Группа № 10 </w:t>
      </w:r>
      <w:r>
        <w:rPr>
          <w:rFonts w:ascii="Times New Roman" w:hAnsi="Times New Roman" w:cs="Times New Roman"/>
          <w:sz w:val="24"/>
          <w:szCs w:val="24"/>
        </w:rPr>
        <w:t>–8; Группа № 11 –5.</w:t>
      </w:r>
    </w:p>
    <w:bookmarkEnd w:id="4"/>
    <w:p w:rsidR="00921C14" w:rsidRDefault="00921C14" w:rsidP="00EF67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EF67E1" w:rsidRPr="002243E6" w:rsidRDefault="00EF67E1" w:rsidP="00EF67E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iCs/>
          <w:color w:val="000000"/>
          <w:sz w:val="24"/>
          <w:szCs w:val="24"/>
        </w:rPr>
      </w:pPr>
      <w:r w:rsidRPr="002243E6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Группы здоровья выпускников 2023 года: 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tbl>
      <w:tblPr>
        <w:tblW w:w="8520" w:type="dxa"/>
        <w:tblInd w:w="566" w:type="dxa"/>
        <w:tblLayout w:type="fixed"/>
        <w:tblLook w:val="0000"/>
      </w:tblPr>
      <w:tblGrid>
        <w:gridCol w:w="2248"/>
        <w:gridCol w:w="2090"/>
        <w:gridCol w:w="2091"/>
        <w:gridCol w:w="2091"/>
      </w:tblGrid>
      <w:tr w:rsidR="00EF67E1" w:rsidRPr="000C6B3E" w:rsidTr="00FB7C4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Группы  здоровья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Количество воспитанников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Дети с инвалидностью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На диспансерном учете у невролога</w:t>
            </w:r>
          </w:p>
        </w:tc>
      </w:tr>
      <w:tr w:rsidR="00EF67E1" w:rsidRPr="000C6B3E" w:rsidTr="00FB7C4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ЗПР – 12</w:t>
            </w:r>
          </w:p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7E1" w:rsidRPr="004123BB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sz w:val="26"/>
                <w:szCs w:val="32"/>
                <w:lang w:bidi="en-US"/>
              </w:rPr>
              <w:t>ЗПР - 23</w:t>
            </w:r>
          </w:p>
        </w:tc>
      </w:tr>
      <w:tr w:rsidR="00EF67E1" w:rsidRPr="000C6B3E" w:rsidTr="00FB7C4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EF67E1" w:rsidRPr="000C6B3E" w:rsidTr="00FB7C4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3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ТНР - 1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ТНР -  22</w:t>
            </w:r>
          </w:p>
        </w:tc>
      </w:tr>
      <w:tr w:rsidR="00EF67E1" w:rsidRPr="000C6B3E" w:rsidTr="00FB7C4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4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EF67E1" w:rsidRPr="000C6B3E" w:rsidTr="00FB7C4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Default="00EF67E1" w:rsidP="00FB7C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A61985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5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7E1" w:rsidRPr="000C6B3E" w:rsidRDefault="00EF67E1" w:rsidP="00FB7C4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</w:tbl>
    <w:p w:rsidR="00EF67E1" w:rsidRDefault="00EF67E1" w:rsidP="00EF67E1">
      <w:pPr>
        <w:rPr>
          <w:rFonts w:ascii="Times New Roman" w:hAnsi="Times New Roman" w:cs="Times New Roman"/>
          <w:sz w:val="24"/>
          <w:szCs w:val="24"/>
        </w:rPr>
      </w:pPr>
    </w:p>
    <w:p w:rsidR="00EF67E1" w:rsidRPr="000C6B3E" w:rsidRDefault="00EF67E1" w:rsidP="00EF67E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В основном причинами 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являются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дыхания </w:t>
      </w:r>
      <w:r w:rsidRPr="000C6B3E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277 </w:t>
      </w:r>
      <w:r w:rsidRPr="000C6B3E">
        <w:rPr>
          <w:rFonts w:ascii="Times New Roman" w:eastAsia="Calibri" w:hAnsi="Times New Roman" w:cs="Times New Roman"/>
          <w:sz w:val="24"/>
          <w:szCs w:val="24"/>
        </w:rPr>
        <w:t>случа</w:t>
      </w:r>
      <w:r>
        <w:rPr>
          <w:rFonts w:ascii="Times New Roman" w:eastAsia="Calibri" w:hAnsi="Times New Roman" w:cs="Times New Roman"/>
          <w:sz w:val="24"/>
          <w:szCs w:val="24"/>
        </w:rPr>
        <w:t>ев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том числе ОРВИ 366 случаев, пневмония – 12 случаев, бронхит – 12 случаев;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короновирусная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инфекция – 2 случая. Заболевания, передающиеся воздушно – капельным путём – ветряная оспа – 5 случаев. Острые кишечные инфекции – 5 случаев.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Увеличилось количество детей с </w:t>
      </w:r>
      <w:r w:rsidRPr="000C6B3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группой здоровья. </w:t>
      </w:r>
    </w:p>
    <w:p w:rsidR="00EF67E1" w:rsidRPr="000C6B3E" w:rsidRDefault="00EF67E1" w:rsidP="00EF67E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Анализируя данные выводы необходимо учесть в планировании оздоровительной работы следующее: необходимо уделить внимание своевременной профилактике заболеваемости Гриппом и ОРВИ – бодрящая гимнастика после сна в проветренном помещении, систематические осмотры врачами – специалистами (педиатр, невропатолог) для </w:t>
      </w:r>
      <w:r w:rsidRPr="000C6B3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оказания консультативной помощи особое внимание уделить проведению закаливающих процедур, утренней гимнастике, физкультурным минуткам и динамическим паузам, в течение дня усилить мероприятия по профилактике плоскостопия, активнее внедрять </w:t>
      </w:r>
      <w:proofErr w:type="spellStart"/>
      <w:r w:rsidRPr="000C6B3E">
        <w:rPr>
          <w:rFonts w:ascii="Times New Roman" w:eastAsia="Calibri" w:hAnsi="Times New Roman" w:cs="Times New Roman"/>
          <w:sz w:val="24"/>
          <w:szCs w:val="24"/>
        </w:rPr>
        <w:t>вгруппах</w:t>
      </w:r>
      <w:proofErr w:type="spellEnd"/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упражнения с детьми на специальных дорожках с использованием разнородных материалов (массажные коврики, ребристая доска, округлые камешки),  проводить консультации для родителей по различным вопросам здоровья и физического развития детей с участием врачей специалистов, контролировать утренний прием детей (выявлять детей с соматическими и инфекционными заболеваниями.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Реализуемые педагогами МДОУ здоровьесберегающие технологии предусматривают формирование у детей когнитивного и поведенческого компонентов представлений о здоровом образе жизни, подготовку к социализации и интеграции. 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Продуманное построение непосредственно образовательной деятельности позволяет детям с разными возможностями здоровья активно включиться в коллективную деятельность.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Взаимодействие педагогов с семьями воспитанников в вопросах укрепления детского здоровья также непременное условие реализации здоровьесберегающих технологий. Организация в условиях семьи отдыха и питания детей, семейного досуга, игровой детской деятельности, соблюдение режима дня оказывает значительное влияние на формирование у дошкольников навыков заботы о своём здоровье. С целью повышения компетентности родителей (законных представителей) в вопросах формирования у детей привычки здорового образа жизни с ними проводится просветительская работа, к которой привлекаются все специалисты МДОУ – педагоги,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мед</w:t>
      </w:r>
      <w:proofErr w:type="gramStart"/>
      <w:r w:rsidRPr="000C6B3E">
        <w:rPr>
          <w:rFonts w:ascii="Times New Roman" w:eastAsia="Arial" w:hAnsi="Times New Roman" w:cs="Times New Roman"/>
          <w:sz w:val="24"/>
          <w:szCs w:val="24"/>
        </w:rPr>
        <w:t>.п</w:t>
      </w:r>
      <w:proofErr w:type="gramEnd"/>
      <w:r w:rsidRPr="000C6B3E">
        <w:rPr>
          <w:rFonts w:ascii="Times New Roman" w:eastAsia="Arial" w:hAnsi="Times New Roman" w:cs="Times New Roman"/>
          <w:sz w:val="24"/>
          <w:szCs w:val="24"/>
        </w:rPr>
        <w:t>ерсонал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, педагог-психолог. </w:t>
      </w:r>
    </w:p>
    <w:p w:rsidR="00EF67E1" w:rsidRPr="004E73EB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Таким образом, у воспитанников МДОУ развивается не только интерес к физической культуре, участию в совместных спортивных и оздоровительных мероприятиях, но воспитывается и привычка заботиться о своём здоровье.  Создание в МДОУ условий для здоровьесбережения способствует благоприятному микроклимату и формированию у детей с разными познавательными возможностями устойчивой мотивации к здоровому образу жизни.</w:t>
      </w:r>
    </w:p>
    <w:p w:rsidR="00EF67E1" w:rsidRDefault="00EF67E1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7E1" w:rsidRDefault="00EF67E1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 и качест</w:t>
      </w:r>
      <w:r w:rsidR="002329D0"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во подготовки воспитанников ДОУ</w:t>
      </w:r>
    </w:p>
    <w:p w:rsidR="007C4956" w:rsidRPr="0034265A" w:rsidRDefault="007C4956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Организация образовательного, коррекционного процесс</w:t>
      </w:r>
      <w:r w:rsidR="00921C14">
        <w:rPr>
          <w:rFonts w:ascii="Times New Roman" w:eastAsia="Calibri" w:hAnsi="Times New Roman" w:cs="Times New Roman"/>
          <w:sz w:val="24"/>
          <w:szCs w:val="24"/>
        </w:rPr>
        <w:t>о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в ДОУ осуществляется в соответствии с годовым планированием, с   основной адаптированной образовательной программой дошкольного образования на основе ФГОС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учебным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планом непосредственно образовательной деятельности. 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 - сберегающие, ИКТ технологии, социо-игровые технологии, проектная деятельность) АООП приведена в соответствие с Федеральным государственным образовательным стандартом дошкольного образования (утверждены Приказом Минобрнауки РФ № 1155 от 17.09.2013).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Реализация АООП обеспечивает права ребенка на физическое, интеллектуальное, социальное и эмоциональное развитие (Конвенция о правах ребенка, 1989 г., ФГОС ДО), равные возможности для всех детей на дошкольной ступени и при переходе к обучению в начальной школе.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Согласно требованиям ФГОС ДО результатов освоения АООП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 w:rsidR="00921C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Calibri" w:hAnsi="Times New Roman" w:cs="Times New Roman"/>
          <w:sz w:val="24"/>
          <w:szCs w:val="24"/>
        </w:rPr>
        <w:t>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Оценку особенностей развития детей и усвоения ими программы проводят специалисты, воспитатели группы в рамках педагогической диагностики. </w:t>
      </w:r>
    </w:p>
    <w:p w:rsidR="00ED2912" w:rsidRDefault="00ED2912" w:rsidP="002F145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Содержание и качество подготовки воспитанников ДОУ</w:t>
      </w:r>
    </w:p>
    <w:p w:rsidR="007C4956" w:rsidRPr="0034265A" w:rsidRDefault="007C4956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образовательного, </w:t>
      </w:r>
      <w:r w:rsidR="004754FD" w:rsidRPr="004E73EB">
        <w:rPr>
          <w:rFonts w:ascii="Times New Roman" w:eastAsia="Calibri" w:hAnsi="Times New Roman" w:cs="Times New Roman"/>
          <w:sz w:val="24"/>
          <w:szCs w:val="24"/>
        </w:rPr>
        <w:t>коррекционного процесса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4FD" w:rsidRPr="004E73EB">
        <w:rPr>
          <w:rFonts w:ascii="Times New Roman" w:eastAsia="Calibri" w:hAnsi="Times New Roman" w:cs="Times New Roman"/>
          <w:sz w:val="24"/>
          <w:szCs w:val="24"/>
        </w:rPr>
        <w:t>в ДОУ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соответствии с годовым планированием, с   основной адаптированной образовательной программой дошкольного образования на основе ФГОС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учебным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планом непосредственно образовательной деятельности. 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 - сберегающие, ИКТ технологии, социо-игровые технологии, проектная деятельность) АООП приведена в соответствие с Федеральным государственным образовательным стандартом дошкольного образования (утверждены Приказом Минобрнауки РФ № 1155 от 17.09.2013).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Реализация АООП обеспечивает права ребенка на физическое, интеллектуальное, социальное и эмоциональное развитие (Конвенция о правах ребенка, 1989 г., ФГОС ДО), равные возможности для всех детей на дошкольной ступени и при переходе к обучению в начальной школе.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Согласно требованиям ФГОС ДО результатов освоения АООП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</w:t>
      </w:r>
      <w:r w:rsidR="004754FD">
        <w:rPr>
          <w:rFonts w:ascii="Times New Roman" w:eastAsia="Calibri" w:hAnsi="Times New Roman" w:cs="Times New Roman"/>
          <w:sz w:val="24"/>
          <w:szCs w:val="24"/>
        </w:rPr>
        <w:t>.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Оценку особенностей развития детей и усвоения ими программы проводят специалисты, воспитатели группы в рамках педагогической диагностики.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Анализ коррекционной работы</w:t>
      </w:r>
    </w:p>
    <w:p w:rsidR="007C4956" w:rsidRPr="0034265A" w:rsidRDefault="007C4956" w:rsidP="004E73E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E73EB" w:rsidRPr="002329D0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9D0">
        <w:rPr>
          <w:rFonts w:ascii="Times New Roman" w:eastAsia="Calibri" w:hAnsi="Times New Roman" w:cs="Times New Roman"/>
          <w:sz w:val="24"/>
          <w:szCs w:val="24"/>
        </w:rPr>
        <w:t>В соответствии с перспективным планом коррекционной работы за 202</w:t>
      </w:r>
      <w:r w:rsidR="00921C14" w:rsidRPr="002329D0">
        <w:rPr>
          <w:rFonts w:ascii="Times New Roman" w:eastAsia="Calibri" w:hAnsi="Times New Roman" w:cs="Times New Roman"/>
          <w:sz w:val="24"/>
          <w:szCs w:val="24"/>
        </w:rPr>
        <w:t>3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год были проведены следующие мероприятия: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обследование воспитанников ДОУ 3-</w:t>
      </w:r>
      <w:r w:rsidR="00921C14">
        <w:rPr>
          <w:rFonts w:ascii="Times New Roman" w:eastAsia="Calibri" w:hAnsi="Times New Roman" w:cs="Times New Roman"/>
          <w:sz w:val="24"/>
          <w:szCs w:val="24"/>
        </w:rPr>
        <w:t>8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лет в начале учебного года, проведение анализа медицинских карт, распределение детей на занятия по подгруппам в соответствии с видом нарушения и возрастом детей;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всесторонняя подготовка детей к коррекционной работе: формирование интереса к занятиям со специалистами (учителем-логопедом, учителем-дефектологом, педагогом-психологом). Развитие слухового внимания, памяти, мышления, фонетического восприятия в играх и специальных упражнениях. Формирование и развитие артикуляционной моторики до уровня минимальной достаточности для постановки звуков. Развитие мелкой моторики (пальчиковая гимнастика, </w:t>
      </w:r>
      <w:proofErr w:type="spellStart"/>
      <w:r w:rsidR="004754FD" w:rsidRPr="004E73EB">
        <w:rPr>
          <w:rFonts w:ascii="Times New Roman" w:eastAsia="Calibri" w:hAnsi="Times New Roman" w:cs="Times New Roman"/>
          <w:sz w:val="24"/>
          <w:szCs w:val="24"/>
        </w:rPr>
        <w:t>графомоторные</w:t>
      </w:r>
      <w:proofErr w:type="spellEnd"/>
      <w:r w:rsidR="004754FD" w:rsidRPr="004E73EB">
        <w:rPr>
          <w:rFonts w:ascii="Times New Roman" w:eastAsia="Calibri" w:hAnsi="Times New Roman" w:cs="Times New Roman"/>
          <w:sz w:val="24"/>
          <w:szCs w:val="24"/>
        </w:rPr>
        <w:t xml:space="preserve"> навыки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). Формирование и развитие речевого дыхания, необходимого для правильного звукопроизношения. Формирование произносительных умений и навыков: устранение дефектного звукопроизношения.  Формирование практических умений и навыков пользоваться исправленной речью спонтанно. Выявление и устранение предпосылок нарушений чтения и письма (развитие фонематического слуха, формирование фонематического восприятия, развитие графо-моторных навыков, мелкой моторики).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Формирование познавательных процессов: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формирование и совершенствование перцептивных действий;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ознакомление и формирование сенсорных эталонов;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внимания, памяти, восприятия, ощущения;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наглядно-действенного и наглядно-образного мышления;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формирование элементарных математических представлений.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          Подгрупповые и индивидуальные формы работы учителя-логопеда направлены на устранение </w:t>
      </w:r>
      <w:r w:rsidRPr="004E73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фонетико-фонематического и лексико-грамматического недоразвития речи воспитанников. Ежедневно организуется коррекционная работа воспитателей с детьми «Коррекционный час» во вторую половину дня по заданию учителя-логопеда.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Взаимодействие учителя-логопеда с воспитателями ведется на всех этапах логопедической работы. Одной из удачных форм является «Тетрадь взаимосвязи», 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Взаимодействие учителя -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адаптация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логоритмике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, направленных на коррекцию и профилактику речевых нарушений посредством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ритмо-музыкальных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упражнений в сопровождении речи.         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эмоционально-волевой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МДОУ данных.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На данный момент основной организационной формой для обсуждения комплексного сопровождения детей с ОВЗ является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ППк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ДОУ. На заседаниях консилиума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программы сопровождения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ребенка, или о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продолжении работы в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выбранном направлении</w:t>
      </w:r>
      <w:r w:rsidRPr="004E73EB">
        <w:rPr>
          <w:rFonts w:ascii="Times New Roman" w:eastAsia="Arial" w:hAnsi="Times New Roman" w:cs="Times New Roman"/>
          <w:sz w:val="24"/>
          <w:szCs w:val="24"/>
        </w:rPr>
        <w:t>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Одно из приоритетных направлений коррекционно-педагогической работы нашего учреждения - развитие речи и коммуникативных навыков.</w:t>
      </w:r>
    </w:p>
    <w:p w:rsidR="007A5F4B" w:rsidRDefault="004E73EB" w:rsidP="002F14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Результативность коррекции речевых нарушений зависит от сроков коррекции, непосредственного участия педагогов и родителей в закреплении речевых навыков</w:t>
      </w:r>
      <w:r w:rsidR="002F1459">
        <w:rPr>
          <w:rFonts w:ascii="Times New Roman" w:eastAsia="Arial" w:hAnsi="Times New Roman" w:cs="Times New Roman"/>
          <w:sz w:val="24"/>
          <w:szCs w:val="24"/>
        </w:rPr>
        <w:t>.</w:t>
      </w:r>
    </w:p>
    <w:p w:rsidR="002F1459" w:rsidRPr="002F1459" w:rsidRDefault="002F1459" w:rsidP="002F14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329D0" w:rsidRPr="002F1459" w:rsidRDefault="004E73EB" w:rsidP="002F145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329D0">
        <w:rPr>
          <w:rFonts w:ascii="Times New Roman" w:eastAsia="Arial" w:hAnsi="Times New Roman" w:cs="Times New Roman"/>
          <w:b/>
          <w:sz w:val="24"/>
          <w:szCs w:val="24"/>
        </w:rPr>
        <w:t>Итоги коррекционной работы в подготовительны</w:t>
      </w:r>
      <w:r w:rsidR="002329D0" w:rsidRPr="002329D0">
        <w:rPr>
          <w:rFonts w:ascii="Times New Roman" w:eastAsia="Arial" w:hAnsi="Times New Roman" w:cs="Times New Roman"/>
          <w:b/>
          <w:sz w:val="24"/>
          <w:szCs w:val="24"/>
        </w:rPr>
        <w:t>х группах для детей с ТНР и ЗПР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9D0">
        <w:rPr>
          <w:rFonts w:ascii="Times New Roman" w:eastAsia="Calibri" w:hAnsi="Times New Roman" w:cs="Times New Roman"/>
          <w:sz w:val="24"/>
          <w:szCs w:val="24"/>
        </w:rPr>
        <w:t>В 202</w:t>
      </w:r>
      <w:r w:rsidR="002329D0" w:rsidRPr="002329D0">
        <w:rPr>
          <w:rFonts w:ascii="Times New Roman" w:eastAsia="Calibri" w:hAnsi="Times New Roman" w:cs="Times New Roman"/>
          <w:sz w:val="24"/>
          <w:szCs w:val="24"/>
        </w:rPr>
        <w:t>3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учебном году всего из детского сада в школу </w:t>
      </w:r>
      <w:proofErr w:type="spellStart"/>
      <w:r w:rsidRPr="002329D0">
        <w:rPr>
          <w:rFonts w:ascii="Times New Roman" w:eastAsia="Calibri" w:hAnsi="Times New Roman" w:cs="Times New Roman"/>
          <w:sz w:val="24"/>
          <w:szCs w:val="24"/>
        </w:rPr>
        <w:t>выпустил</w:t>
      </w:r>
      <w:r w:rsidR="004754FD" w:rsidRPr="002329D0">
        <w:rPr>
          <w:rFonts w:ascii="Times New Roman" w:eastAsia="Calibri" w:hAnsi="Times New Roman" w:cs="Times New Roman"/>
          <w:sz w:val="24"/>
          <w:szCs w:val="24"/>
        </w:rPr>
        <w:t>ись</w:t>
      </w:r>
      <w:proofErr w:type="spellEnd"/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3D5081">
        <w:rPr>
          <w:rFonts w:ascii="Times New Roman" w:eastAsia="Calibri" w:hAnsi="Times New Roman" w:cs="Times New Roman"/>
          <w:bCs/>
          <w:sz w:val="24"/>
          <w:szCs w:val="24"/>
        </w:rPr>
        <w:t>43</w:t>
      </w:r>
      <w:r w:rsidRPr="002329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воспитанник. Из групп для детей с ТНР - </w:t>
      </w:r>
      <w:r w:rsidR="003D5081">
        <w:rPr>
          <w:rFonts w:ascii="Times New Roman" w:eastAsia="Calibri" w:hAnsi="Times New Roman" w:cs="Times New Roman"/>
          <w:bCs/>
          <w:sz w:val="24"/>
          <w:szCs w:val="24"/>
        </w:rPr>
        <w:t>31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воспитанник</w:t>
      </w:r>
      <w:r w:rsidR="00857AA7" w:rsidRPr="002329D0">
        <w:rPr>
          <w:rFonts w:ascii="Times New Roman" w:eastAsia="Calibri" w:hAnsi="Times New Roman" w:cs="Times New Roman"/>
          <w:sz w:val="24"/>
          <w:szCs w:val="24"/>
        </w:rPr>
        <w:t>ов</w:t>
      </w:r>
      <w:r w:rsidRPr="002329D0">
        <w:rPr>
          <w:rFonts w:ascii="Times New Roman" w:eastAsia="Calibri" w:hAnsi="Times New Roman" w:cs="Times New Roman"/>
          <w:sz w:val="24"/>
          <w:szCs w:val="24"/>
        </w:rPr>
        <w:t>, из групп для детей с ЗПР –</w:t>
      </w:r>
      <w:r w:rsidRPr="002329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D5081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Pr="002329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329D0">
        <w:rPr>
          <w:rFonts w:ascii="Times New Roman" w:eastAsia="Calibri" w:hAnsi="Times New Roman" w:cs="Times New Roman"/>
          <w:sz w:val="24"/>
          <w:szCs w:val="24"/>
        </w:rPr>
        <w:t>воспитанник</w:t>
      </w:r>
      <w:r w:rsidR="00857AA7" w:rsidRPr="002329D0">
        <w:rPr>
          <w:rFonts w:ascii="Times New Roman" w:eastAsia="Calibri" w:hAnsi="Times New Roman" w:cs="Times New Roman"/>
          <w:sz w:val="24"/>
          <w:szCs w:val="24"/>
        </w:rPr>
        <w:t>ов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Педагогическая система ДОУ включает в себя коррекционно-образовательную работу, которая представляет собой целостный комплекс психолого-педагогических мероприятий, который способствует всестороннему развитию психических и физических возможностей ребенка с ограниченными возможностями здоровья. </w:t>
      </w:r>
    </w:p>
    <w:p w:rsidR="00ED2912" w:rsidRDefault="004E73EB" w:rsidP="002F14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Комплекс коррекционного воздействия в ДОУ обеспечивается за счет различных видов деятельности (игровой, учебно-познавательной, продуктивной и др. режимных моментов, свободного общения и взаимодействия ребенка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взрослыми в семье и т. п.) </w:t>
      </w:r>
    </w:p>
    <w:p w:rsidR="002F1459" w:rsidRPr="002F1459" w:rsidRDefault="002F1459" w:rsidP="002F14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15F9" w:rsidRPr="00150D31" w:rsidRDefault="004015F9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31">
        <w:rPr>
          <w:rFonts w:ascii="Times New Roman" w:hAnsi="Times New Roman" w:cs="Times New Roman"/>
          <w:b/>
          <w:bCs/>
          <w:sz w:val="24"/>
          <w:szCs w:val="24"/>
        </w:rPr>
        <w:t>Результаты коррекционной работы выпускных групп для детей с ТНР</w:t>
      </w: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8"/>
        <w:gridCol w:w="1842"/>
        <w:gridCol w:w="36"/>
        <w:gridCol w:w="1878"/>
        <w:gridCol w:w="71"/>
        <w:gridCol w:w="1701"/>
        <w:gridCol w:w="106"/>
        <w:gridCol w:w="1878"/>
      </w:tblGrid>
      <w:tr w:rsidR="004015F9" w:rsidRPr="007F3518" w:rsidTr="004015F9">
        <w:trPr>
          <w:trHeight w:val="558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Речевые группы</w:t>
            </w:r>
          </w:p>
        </w:tc>
        <w:tc>
          <w:tcPr>
            <w:tcW w:w="187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spacing w:after="0"/>
              <w:ind w:right="33"/>
              <w:rPr>
                <w:rFonts w:ascii="Times New Roman" w:hAnsi="Times New Roman" w:cs="Times New Roman"/>
                <w:i/>
              </w:rPr>
            </w:pPr>
            <w:proofErr w:type="spellStart"/>
            <w:r w:rsidRPr="00E254F0">
              <w:rPr>
                <w:rFonts w:ascii="Times New Roman" w:hAnsi="Times New Roman" w:cs="Times New Roman"/>
                <w:bCs/>
                <w:i/>
              </w:rPr>
              <w:t>Общеобразов</w:t>
            </w:r>
            <w:proofErr w:type="spellEnd"/>
            <w:r w:rsidRPr="00E254F0">
              <w:rPr>
                <w:rFonts w:ascii="Times New Roman" w:hAnsi="Times New Roman" w:cs="Times New Roman"/>
                <w:bCs/>
                <w:i/>
              </w:rPr>
              <w:t>.</w:t>
            </w:r>
            <w:r w:rsidRPr="00E254F0">
              <w:rPr>
                <w:rFonts w:ascii="Times New Roman" w:hAnsi="Times New Roman" w:cs="Times New Roman"/>
                <w:i/>
              </w:rPr>
              <w:t xml:space="preserve">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классы</w:t>
            </w:r>
          </w:p>
        </w:tc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Речевые классы</w:t>
            </w:r>
          </w:p>
        </w:tc>
        <w:tc>
          <w:tcPr>
            <w:tcW w:w="1878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tabs>
                <w:tab w:val="left" w:pos="1628"/>
              </w:tabs>
              <w:spacing w:after="0"/>
              <w:ind w:right="104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нарушением слуха</w:t>
            </w:r>
          </w:p>
        </w:tc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Классы</w:t>
            </w:r>
            <w:r w:rsidRPr="00E254F0">
              <w:rPr>
                <w:rFonts w:ascii="Times New Roman" w:hAnsi="Times New Roman" w:cs="Times New Roman"/>
                <w:i/>
              </w:rPr>
              <w:t xml:space="preserve">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с ЗПР</w:t>
            </w:r>
          </w:p>
        </w:tc>
      </w:tr>
      <w:tr w:rsidR="004015F9" w:rsidRPr="00FD0DE0" w:rsidTr="004015F9">
        <w:trPr>
          <w:trHeight w:val="915"/>
        </w:trPr>
        <w:tc>
          <w:tcPr>
            <w:tcW w:w="2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F3518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6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ТНР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Денисова А.А.</w:t>
            </w:r>
          </w:p>
        </w:tc>
        <w:tc>
          <w:tcPr>
            <w:tcW w:w="1878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tabs>
                <w:tab w:val="left" w:pos="1380"/>
              </w:tabs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5F9" w:rsidRPr="00FD0DE0" w:rsidTr="004015F9">
        <w:trPr>
          <w:trHeight w:val="923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F3518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ТНР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5F9" w:rsidRPr="00FD0DE0" w:rsidTr="004015F9">
        <w:trPr>
          <w:trHeight w:val="860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F3518" w:rsidRDefault="004015F9" w:rsidP="004015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гр. № 1 с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ТНР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учитель-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Захарова Т.В.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5F9" w:rsidRPr="00481861" w:rsidTr="004015F9">
        <w:trPr>
          <w:trHeight w:val="265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00194" w:rsidRDefault="004015F9" w:rsidP="004015F9">
            <w:pPr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1459" w:rsidRDefault="002F1459" w:rsidP="002F1459">
      <w:pPr>
        <w:ind w:right="397"/>
        <w:rPr>
          <w:rFonts w:ascii="Times New Roman" w:hAnsi="Times New Roman" w:cs="Times New Roman"/>
          <w:bCs/>
          <w:sz w:val="24"/>
          <w:szCs w:val="24"/>
        </w:rPr>
      </w:pPr>
    </w:p>
    <w:p w:rsidR="004015F9" w:rsidRPr="00150D31" w:rsidRDefault="004015F9" w:rsidP="002F1459">
      <w:pPr>
        <w:ind w:right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31">
        <w:rPr>
          <w:rFonts w:ascii="Times New Roman" w:hAnsi="Times New Roman" w:cs="Times New Roman"/>
          <w:b/>
          <w:bCs/>
          <w:sz w:val="24"/>
          <w:szCs w:val="24"/>
        </w:rPr>
        <w:t>Результаты коррекционной работы выпускных групп для детей с ЗПР</w:t>
      </w: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4"/>
        <w:gridCol w:w="1559"/>
        <w:gridCol w:w="1701"/>
        <w:gridCol w:w="1418"/>
        <w:gridCol w:w="1701"/>
        <w:gridCol w:w="1417"/>
      </w:tblGrid>
      <w:tr w:rsidR="004015F9" w:rsidRPr="00700194" w:rsidTr="004015F9">
        <w:trPr>
          <w:trHeight w:val="644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ind w:right="397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 xml:space="preserve">Группы ЗПР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ind w:right="397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 xml:space="preserve">Речевые классы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ind w:right="397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 xml:space="preserve">Классы ЗПР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ind w:right="140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 xml:space="preserve">Классы УО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E254F0" w:rsidRDefault="004015F9" w:rsidP="004015F9">
            <w:pPr>
              <w:tabs>
                <w:tab w:val="left" w:pos="1484"/>
              </w:tabs>
              <w:spacing w:after="0"/>
              <w:ind w:right="397"/>
              <w:rPr>
                <w:rFonts w:ascii="Times New Roman" w:hAnsi="Times New Roman" w:cs="Times New Roman"/>
                <w:bCs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Дублирование</w:t>
            </w:r>
          </w:p>
          <w:p w:rsidR="004015F9" w:rsidRPr="00E254F0" w:rsidRDefault="004015F9" w:rsidP="004015F9">
            <w:pPr>
              <w:tabs>
                <w:tab w:val="left" w:pos="1696"/>
              </w:tabs>
              <w:spacing w:after="0"/>
              <w:ind w:right="397"/>
              <w:rPr>
                <w:rFonts w:ascii="Times New Roman" w:hAnsi="Times New Roman" w:cs="Times New Roman"/>
                <w:bCs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 xml:space="preserve">группы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4015F9" w:rsidRPr="00E254F0" w:rsidRDefault="004015F9" w:rsidP="004015F9">
            <w:pPr>
              <w:tabs>
                <w:tab w:val="left" w:pos="1484"/>
              </w:tabs>
              <w:spacing w:after="0"/>
              <w:ind w:right="397"/>
              <w:rPr>
                <w:rFonts w:ascii="Times New Roman" w:hAnsi="Times New Roman" w:cs="Times New Roman"/>
                <w:bCs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нарушением слуха</w:t>
            </w:r>
          </w:p>
        </w:tc>
      </w:tr>
      <w:tr w:rsidR="004015F9" w:rsidRPr="00FD0DE0" w:rsidTr="004015F9">
        <w:trPr>
          <w:trHeight w:val="294"/>
        </w:trPr>
        <w:tc>
          <w:tcPr>
            <w:tcW w:w="2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F3518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р. № 5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518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Е.В. 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5F9" w:rsidRPr="00FD0DE0" w:rsidTr="004015F9">
        <w:trPr>
          <w:trHeight w:val="845"/>
        </w:trPr>
        <w:tc>
          <w:tcPr>
            <w:tcW w:w="2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F3518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р. № 2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518">
              <w:rPr>
                <w:rFonts w:ascii="Times New Roman" w:hAnsi="Times New Roman" w:cs="Times New Roman"/>
                <w:sz w:val="24"/>
                <w:szCs w:val="24"/>
              </w:rPr>
              <w:t>Фомина И.П.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4015F9" w:rsidRPr="000473A8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  <w:tr w:rsidR="004015F9" w:rsidRPr="00FD0DE0" w:rsidTr="004015F9">
        <w:trPr>
          <w:trHeight w:val="845"/>
        </w:trPr>
        <w:tc>
          <w:tcPr>
            <w:tcW w:w="2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F3518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р. № 3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Самойлова О.Г.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4015F9" w:rsidRPr="000473A8" w:rsidRDefault="004015F9" w:rsidP="004015F9">
            <w:pPr>
              <w:spacing w:after="0"/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5F9" w:rsidRPr="00FD0DE0" w:rsidTr="004015F9">
        <w:trPr>
          <w:trHeight w:val="878"/>
        </w:trPr>
        <w:tc>
          <w:tcPr>
            <w:tcW w:w="2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4F41AC" w:rsidRDefault="004015F9" w:rsidP="004015F9">
            <w:pPr>
              <w:tabs>
                <w:tab w:val="left" w:pos="2833"/>
              </w:tabs>
              <w:spacing w:after="0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10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spacing w:after="0"/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4015F9" w:rsidRPr="000473A8" w:rsidRDefault="004015F9" w:rsidP="004015F9">
            <w:pPr>
              <w:spacing w:after="0"/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5F9" w:rsidRPr="00700194" w:rsidTr="004015F9">
        <w:trPr>
          <w:trHeight w:val="361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700194" w:rsidRDefault="004015F9" w:rsidP="004015F9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15F9" w:rsidRPr="000473A8" w:rsidRDefault="004015F9" w:rsidP="004015F9">
            <w:pPr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4015F9" w:rsidRPr="000473A8" w:rsidRDefault="004015F9" w:rsidP="004015F9">
            <w:pPr>
              <w:ind w:righ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2912" w:rsidRDefault="00ED2912" w:rsidP="002F1459">
      <w:pPr>
        <w:rPr>
          <w:rFonts w:ascii="Times New Roman" w:hAnsi="Times New Roman" w:cs="Times New Roman"/>
          <w:b/>
          <w:sz w:val="24"/>
          <w:szCs w:val="24"/>
        </w:rPr>
      </w:pPr>
    </w:p>
    <w:p w:rsidR="003D5081" w:rsidRPr="00150D31" w:rsidRDefault="003D5081" w:rsidP="003D5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31">
        <w:rPr>
          <w:rFonts w:ascii="Times New Roman" w:hAnsi="Times New Roman" w:cs="Times New Roman"/>
          <w:b/>
          <w:sz w:val="24"/>
          <w:szCs w:val="24"/>
        </w:rPr>
        <w:t>Результаты психологической готовности воспитанников к школе</w:t>
      </w:r>
    </w:p>
    <w:tbl>
      <w:tblPr>
        <w:tblW w:w="10636" w:type="dxa"/>
        <w:tblCellMar>
          <w:left w:w="0" w:type="dxa"/>
          <w:right w:w="0" w:type="dxa"/>
        </w:tblCellMar>
        <w:tblLook w:val="04A0"/>
      </w:tblPr>
      <w:tblGrid>
        <w:gridCol w:w="543"/>
        <w:gridCol w:w="2336"/>
        <w:gridCol w:w="1939"/>
        <w:gridCol w:w="1939"/>
        <w:gridCol w:w="1688"/>
        <w:gridCol w:w="251"/>
        <w:gridCol w:w="1940"/>
      </w:tblGrid>
      <w:tr w:rsidR="003D5081" w:rsidRPr="00700194" w:rsidTr="00DC6326">
        <w:trPr>
          <w:trHeight w:val="369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both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 xml:space="preserve">№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254F0">
              <w:rPr>
                <w:rFonts w:ascii="Times New Roman" w:hAnsi="Times New Roman" w:cs="Times New Roman"/>
                <w:bCs/>
              </w:rPr>
              <w:t>Возрастная</w:t>
            </w:r>
          </w:p>
          <w:p w:rsidR="003D5081" w:rsidRPr="00E254F0" w:rsidRDefault="003D5081" w:rsidP="00DC632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 xml:space="preserve"> группа 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Готов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Условно готов</w:t>
            </w:r>
          </w:p>
        </w:tc>
        <w:tc>
          <w:tcPr>
            <w:tcW w:w="193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Условно не готов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254F0">
              <w:rPr>
                <w:rFonts w:ascii="Times New Roman" w:hAnsi="Times New Roman" w:cs="Times New Roman"/>
                <w:bCs/>
              </w:rPr>
              <w:t>Не готов</w:t>
            </w:r>
          </w:p>
        </w:tc>
      </w:tr>
      <w:tr w:rsidR="003D5081" w:rsidRPr="00A4109A" w:rsidTr="00DC6326">
        <w:trPr>
          <w:trHeight w:val="381"/>
        </w:trPr>
        <w:tc>
          <w:tcPr>
            <w:tcW w:w="8445" w:type="dxa"/>
            <w:gridSpan w:val="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для детей с ТНР</w:t>
            </w:r>
          </w:p>
        </w:tc>
        <w:tc>
          <w:tcPr>
            <w:tcW w:w="2191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4F41AC" w:rsidRDefault="003D5081" w:rsidP="00DC63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D5081" w:rsidRPr="00150D31" w:rsidTr="00DC6326">
        <w:trPr>
          <w:trHeight w:val="391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гр.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150D31" w:rsidTr="00DC6326">
        <w:trPr>
          <w:trHeight w:val="301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081" w:rsidRPr="00150D31" w:rsidTr="00DC6326">
        <w:trPr>
          <w:trHeight w:val="469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150D3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A4109A" w:rsidTr="00DC6326">
        <w:trPr>
          <w:trHeight w:val="317"/>
        </w:trPr>
        <w:tc>
          <w:tcPr>
            <w:tcW w:w="10636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82D" w:rsidRDefault="003D5081" w:rsidP="00DC63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</w:t>
            </w:r>
          </w:p>
          <w:p w:rsidR="003D5081" w:rsidRPr="00E254F0" w:rsidRDefault="003D5081" w:rsidP="0092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для детей с ЗПР</w:t>
            </w:r>
          </w:p>
        </w:tc>
      </w:tr>
      <w:tr w:rsidR="003D5081" w:rsidRPr="00700194" w:rsidTr="00DC6326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150D31" w:rsidRDefault="003D5081" w:rsidP="00DC6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р. № 2,3,5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657339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F1459" w:rsidRDefault="002F1459" w:rsidP="009B6538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10B03" w:rsidRDefault="009B6538" w:rsidP="002F1459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D50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Результаты мониторинга уровня психологической готовности дошкольников к школе</w:t>
      </w:r>
    </w:p>
    <w:p w:rsidR="009B6538" w:rsidRPr="00F10B03" w:rsidRDefault="00F10B03" w:rsidP="002F1459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Диагностика в конце учебного года позволила выявить динамику в развитии </w:t>
      </w:r>
      <w:proofErr w:type="gramStart"/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познавательных</w:t>
      </w:r>
      <w:proofErr w:type="gramEnd"/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 и в формировании мотивационной, личностной готовности. Результаты, полученные в конце учебного года, говорят о положительной динамике в развитии познавательных процессов детей подготовительных групп, а также о динамике в мотивационной и личностной готовности.  </w:t>
      </w:r>
    </w:p>
    <w:p w:rsidR="003D5081" w:rsidRDefault="003D5081" w:rsidP="009B0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1AC">
        <w:rPr>
          <w:rFonts w:ascii="Times New Roman" w:hAnsi="Times New Roman" w:cs="Times New Roman"/>
          <w:b/>
          <w:sz w:val="24"/>
          <w:szCs w:val="24"/>
        </w:rPr>
        <w:t>Вывод:</w:t>
      </w:r>
      <w:r w:rsidR="009B6538">
        <w:rPr>
          <w:rFonts w:ascii="Times New Roman" w:hAnsi="Times New Roman" w:cs="Times New Roman"/>
          <w:sz w:val="24"/>
          <w:szCs w:val="24"/>
        </w:rPr>
        <w:t xml:space="preserve"> </w:t>
      </w:r>
      <w:r w:rsidRPr="004F41AC">
        <w:rPr>
          <w:rFonts w:ascii="Times New Roman" w:hAnsi="Times New Roman" w:cs="Times New Roman"/>
          <w:sz w:val="24"/>
          <w:szCs w:val="24"/>
        </w:rPr>
        <w:t>Проведение хорошо продуманной, рационально спланированной, скоординированной и ежедневной коррекционной работы дает основание говорить о достижении положительных результатов готовности детей к обучению в школе.</w:t>
      </w:r>
    </w:p>
    <w:p w:rsidR="009B02C3" w:rsidRPr="009B02C3" w:rsidRDefault="009B02C3" w:rsidP="009B0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081" w:rsidRPr="00036E2C" w:rsidRDefault="003D5081" w:rsidP="003D5081">
      <w:pPr>
        <w:pStyle w:val="ac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36E2C">
        <w:rPr>
          <w:rFonts w:ascii="Times New Roman" w:hAnsi="Times New Roman"/>
          <w:b/>
          <w:bCs/>
          <w:iCs/>
          <w:sz w:val="24"/>
          <w:szCs w:val="24"/>
        </w:rPr>
        <w:t>Анализ речевых нарушений средние ст. группы (начало и конец года)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1987"/>
        <w:gridCol w:w="1757"/>
        <w:gridCol w:w="1758"/>
        <w:gridCol w:w="1758"/>
        <w:gridCol w:w="1758"/>
        <w:gridCol w:w="1191"/>
      </w:tblGrid>
      <w:tr w:rsidR="003D5081" w:rsidRPr="00657339" w:rsidTr="00DC6326">
        <w:trPr>
          <w:trHeight w:val="592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Речевые нарушения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Ст.гр. №4</w:t>
            </w:r>
          </w:p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Ср.гр. №11</w:t>
            </w:r>
          </w:p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</w:t>
            </w:r>
            <w:proofErr w:type="gramStart"/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Ст.гр. №1</w:t>
            </w:r>
          </w:p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Ср.гр. №7</w:t>
            </w:r>
          </w:p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 г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Итого</w:t>
            </w:r>
          </w:p>
          <w:p w:rsidR="003D5081" w:rsidRPr="00E254F0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</w:tr>
      <w:tr w:rsidR="003D5081" w:rsidRPr="00657339" w:rsidTr="00DC6326">
        <w:trPr>
          <w:trHeight w:val="365"/>
        </w:trPr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ОНР 1 уровень</w:t>
            </w:r>
          </w:p>
        </w:tc>
        <w:tc>
          <w:tcPr>
            <w:tcW w:w="17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7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7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1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3/1</w:t>
            </w:r>
          </w:p>
        </w:tc>
      </w:tr>
      <w:tr w:rsidR="003D5081" w:rsidRPr="00657339" w:rsidTr="00DC6326">
        <w:trPr>
          <w:trHeight w:val="413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1-2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3/1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10/9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13/11</w:t>
            </w:r>
          </w:p>
        </w:tc>
      </w:tr>
      <w:tr w:rsidR="003D5081" w:rsidRPr="00700194" w:rsidTr="00DC6326">
        <w:trPr>
          <w:trHeight w:val="251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2 уровень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9/4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5/6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3/12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18/23</w:t>
            </w:r>
          </w:p>
        </w:tc>
      </w:tr>
      <w:tr w:rsidR="003D5081" w:rsidRPr="00700194" w:rsidTr="00DC6326">
        <w:trPr>
          <w:trHeight w:val="413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2-3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3/4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4/4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11/5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0/3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18/16</w:t>
            </w:r>
          </w:p>
        </w:tc>
      </w:tr>
      <w:tr w:rsidR="003D5081" w:rsidRPr="00700194" w:rsidTr="00DC6326">
        <w:trPr>
          <w:trHeight w:val="392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3 уровень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0/7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2/6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2/14</w:t>
            </w:r>
          </w:p>
        </w:tc>
      </w:tr>
      <w:tr w:rsidR="003D5081" w:rsidRPr="00700194" w:rsidTr="00DC6326">
        <w:trPr>
          <w:trHeight w:val="400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Моторная алалия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6/5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7/6</w:t>
            </w:r>
          </w:p>
        </w:tc>
      </w:tr>
      <w:tr w:rsidR="003D5081" w:rsidRPr="00700194" w:rsidTr="00DC6326">
        <w:trPr>
          <w:trHeight w:val="422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Сенсорная алалия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544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Сенсомоторная алалия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2/3</w:t>
            </w:r>
          </w:p>
        </w:tc>
      </w:tr>
      <w:tr w:rsidR="003D5081" w:rsidRPr="00700194" w:rsidTr="00DC6326">
        <w:trPr>
          <w:trHeight w:val="385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Дизартрия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0/3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13/14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4/4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19/20</w:t>
            </w:r>
          </w:p>
        </w:tc>
      </w:tr>
      <w:tr w:rsidR="003D5081" w:rsidRPr="00700194" w:rsidTr="00DC6326">
        <w:trPr>
          <w:trHeight w:val="407"/>
        </w:trPr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Стертая дизартрия </w:t>
            </w:r>
          </w:p>
        </w:tc>
        <w:tc>
          <w:tcPr>
            <w:tcW w:w="17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2/2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2/3</w:t>
            </w:r>
          </w:p>
        </w:tc>
      </w:tr>
    </w:tbl>
    <w:p w:rsidR="003D5081" w:rsidRDefault="003D5081" w:rsidP="003D5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6E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</w:p>
    <w:p w:rsidR="003D5081" w:rsidRPr="00036E2C" w:rsidRDefault="003D5081" w:rsidP="003D5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E2C">
        <w:rPr>
          <w:rFonts w:ascii="Times New Roman" w:hAnsi="Times New Roman" w:cs="Times New Roman"/>
          <w:b/>
          <w:sz w:val="24"/>
          <w:szCs w:val="24"/>
        </w:rPr>
        <w:t>Уровневые показатели речевого раз</w:t>
      </w:r>
      <w:r w:rsidR="007C4956">
        <w:rPr>
          <w:rFonts w:ascii="Times New Roman" w:hAnsi="Times New Roman" w:cs="Times New Roman"/>
          <w:b/>
          <w:sz w:val="24"/>
          <w:szCs w:val="24"/>
        </w:rPr>
        <w:t>вития средние и старшие  группы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2696"/>
        <w:gridCol w:w="2740"/>
        <w:gridCol w:w="2740"/>
        <w:gridCol w:w="2033"/>
      </w:tblGrid>
      <w:tr w:rsidR="003D5081" w:rsidRPr="00700194" w:rsidTr="00DC6326">
        <w:trPr>
          <w:trHeight w:val="393"/>
        </w:trPr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Группа/кол-во детей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tabs>
                <w:tab w:val="left" w:pos="2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Конец года</w:t>
            </w:r>
          </w:p>
        </w:tc>
      </w:tr>
      <w:tr w:rsidR="003D5081" w:rsidRPr="00700194" w:rsidTr="00DC6326">
        <w:trPr>
          <w:trHeight w:val="356"/>
        </w:trPr>
        <w:tc>
          <w:tcPr>
            <w:tcW w:w="2696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гр. № 4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081" w:rsidRPr="00700194" w:rsidTr="00DC6326">
        <w:trPr>
          <w:trHeight w:val="28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D5081" w:rsidRPr="00700194" w:rsidTr="00DC6326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F92AEE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081" w:rsidRPr="00700194" w:rsidTr="00DC6326">
        <w:trPr>
          <w:trHeight w:val="369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гр. № 1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42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081" w:rsidRPr="00700194" w:rsidTr="00DC6326">
        <w:trPr>
          <w:trHeight w:val="370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5081" w:rsidRPr="00700194" w:rsidTr="00DC6326">
        <w:trPr>
          <w:trHeight w:val="487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397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гр. №11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5081" w:rsidRPr="00700194" w:rsidTr="00DC6326">
        <w:trPr>
          <w:trHeight w:val="30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081" w:rsidRPr="00700194" w:rsidTr="00DC6326">
        <w:trPr>
          <w:trHeight w:val="4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081" w:rsidRPr="00700194" w:rsidTr="00DC6326">
        <w:trPr>
          <w:trHeight w:val="50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336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400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E254F0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sz w:val="24"/>
                <w:szCs w:val="24"/>
              </w:rPr>
              <w:t>Средняя гр. №7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5081" w:rsidRPr="00700194" w:rsidTr="00DC6326">
        <w:trPr>
          <w:trHeight w:val="451"/>
        </w:trPr>
        <w:tc>
          <w:tcPr>
            <w:tcW w:w="2696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AE6371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700194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081" w:rsidRPr="00700194" w:rsidTr="00DC6326">
        <w:trPr>
          <w:trHeight w:val="32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AE6371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5081" w:rsidRPr="00700194" w:rsidTr="00DC6326">
        <w:trPr>
          <w:trHeight w:val="501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AE6371" w:rsidRDefault="003D5081" w:rsidP="00DC6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8529C2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081" w:rsidRPr="003F7DAC" w:rsidRDefault="003D5081" w:rsidP="00DC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B6538" w:rsidRDefault="009B6538" w:rsidP="003D5081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5081" w:rsidRPr="004F41AC" w:rsidRDefault="003D5081" w:rsidP="003D508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41AC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4F41AC">
        <w:rPr>
          <w:rFonts w:ascii="Times New Roman" w:hAnsi="Times New Roman" w:cs="Times New Roman"/>
          <w:sz w:val="24"/>
          <w:szCs w:val="24"/>
        </w:rPr>
        <w:t xml:space="preserve">образовательный процесс в МДОУ строится в соответствии с календарным учебным графиком, годовым планом работы, расписанием организованной образовательной деятельности, Адаптированной основной образовательной программой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1AC">
        <w:rPr>
          <w:rFonts w:ascii="Times New Roman" w:hAnsi="Times New Roman" w:cs="Times New Roman"/>
          <w:sz w:val="24"/>
          <w:szCs w:val="24"/>
        </w:rPr>
        <w:t xml:space="preserve">для детей с ТНР  и ЗПР.    Педагогический процесс, включает в себя: организованную образовательную деятельность, совместную коррекционно-образовательную деятельность детей, педагогов и специалистов, коррекционно-образовательную деятельность в режимные моменты, самостоятельную деятельность детей. В целом   можно отметить, что прослеживается </w:t>
      </w:r>
      <w:r w:rsidRPr="004F41AC">
        <w:rPr>
          <w:rFonts w:ascii="Times New Roman" w:hAnsi="Times New Roman" w:cs="Times New Roman"/>
          <w:sz w:val="24"/>
          <w:szCs w:val="24"/>
        </w:rPr>
        <w:lastRenderedPageBreak/>
        <w:t xml:space="preserve">положительная  динамика развития воспитанников с ТНР. Проблемы в освоении содержания </w:t>
      </w:r>
      <w:r>
        <w:rPr>
          <w:rFonts w:ascii="Times New Roman" w:hAnsi="Times New Roman" w:cs="Times New Roman"/>
          <w:sz w:val="24"/>
          <w:szCs w:val="24"/>
        </w:rPr>
        <w:t xml:space="preserve">АООП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с ТНР И ЗПР частью воспитанников</w:t>
      </w:r>
      <w:r w:rsidRPr="004F41AC">
        <w:rPr>
          <w:rFonts w:ascii="Times New Roman" w:hAnsi="Times New Roman" w:cs="Times New Roman"/>
          <w:sz w:val="24"/>
          <w:szCs w:val="24"/>
        </w:rPr>
        <w:t xml:space="preserve"> групп обусловлены рядом объективных причин:            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 xml:space="preserve">Часть детей имеют не только сложные речевые нарушения, но и проблемы в развитии интеллектуально-познавательной сферы; 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>Педагоги не всегда контролируют звукопроизношение  у детей во всех режимных моментов в течение дня;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>В отдельных случаях отмечается низкая активность родителей по преодолению речевых нарушений и развитию коммуникативных качеств дошкольников;</w:t>
      </w:r>
    </w:p>
    <w:p w:rsidR="003D5081" w:rsidRPr="006A7F48" w:rsidRDefault="003D5081" w:rsidP="001B5B48">
      <w:pPr>
        <w:pStyle w:val="a8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7F48">
        <w:rPr>
          <w:rFonts w:ascii="Times New Roman" w:hAnsi="Times New Roman"/>
          <w:sz w:val="24"/>
          <w:szCs w:val="24"/>
        </w:rPr>
        <w:t xml:space="preserve">Нерегулярное посещение </w:t>
      </w:r>
      <w:proofErr w:type="gramStart"/>
      <w:r w:rsidRPr="006A7F4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A7F48">
        <w:rPr>
          <w:rFonts w:ascii="Times New Roman" w:hAnsi="Times New Roman"/>
          <w:sz w:val="24"/>
          <w:szCs w:val="24"/>
        </w:rPr>
        <w:t xml:space="preserve">  МДОУ по разным причинам.  </w:t>
      </w:r>
    </w:p>
    <w:p w:rsidR="003D5081" w:rsidRDefault="003D5081" w:rsidP="009B65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518">
        <w:rPr>
          <w:rFonts w:ascii="Times New Roman" w:hAnsi="Times New Roman" w:cs="Times New Roman"/>
          <w:sz w:val="24"/>
          <w:szCs w:val="24"/>
        </w:rPr>
        <w:t>Динамика прослеживается внутри показателя (на начало года и конец года). В анамнезе ММД, ПЭП, СДВГ, к сожалению, не корректируются медиками, т.к. положительный результат можно достич</w:t>
      </w:r>
      <w:r>
        <w:rPr>
          <w:rFonts w:ascii="Times New Roman" w:hAnsi="Times New Roman" w:cs="Times New Roman"/>
          <w:sz w:val="24"/>
          <w:szCs w:val="24"/>
        </w:rPr>
        <w:t>ь только во взаимодействии «Педагоги – Медики - Родители»</w:t>
      </w:r>
      <w:r w:rsidRPr="007F3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</w:p>
    <w:p w:rsidR="009B6538" w:rsidRPr="009B6538" w:rsidRDefault="009B6538" w:rsidP="009B65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65A" w:rsidRPr="0034265A" w:rsidRDefault="00526A16" w:rsidP="0034265A">
      <w:pPr>
        <w:spacing w:after="1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Мониторинг образовательного процесса</w:t>
      </w:r>
    </w:p>
    <w:p w:rsidR="00066678" w:rsidRPr="006279CC" w:rsidRDefault="00526A16" w:rsidP="006279C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2329D0">
        <w:rPr>
          <w:rFonts w:eastAsia="Calibri"/>
        </w:rPr>
        <w:t xml:space="preserve">Мониторинг достижений воспитанников результатов освоения АООП в ДОУ проводился в два этапа: первый на начало учебного года (сентябрь), второй – на конец учебного года (апрель). </w:t>
      </w:r>
      <w:r w:rsidR="006279CC" w:rsidRPr="008538BA">
        <w:rPr>
          <w:rStyle w:val="c1"/>
          <w:color w:val="000000"/>
        </w:rPr>
        <w:t xml:space="preserve">Образовательная деятельность строится в соответствии с образовательными областями и особенностью образовательной деятельности разных видов и культурных практик: «социально – коммуникативное развитие», «Познавательное развитие», «художественно – эстетическое развитие», «речевое развитие» и «Физическое развитие». Решение программных образовательных задач предусматривается не только в рамках НОД, но и режимных моментов - </w:t>
      </w:r>
      <w:r w:rsidR="006279CC" w:rsidRPr="008538BA">
        <w:rPr>
          <w:color w:val="000000"/>
          <w:shd w:val="clear" w:color="auto" w:fill="FFFFFF"/>
        </w:rPr>
        <w:t>как совместной деятельности взрослого и детей, так и в самостоят</w:t>
      </w:r>
      <w:r w:rsidR="006279CC">
        <w:rPr>
          <w:color w:val="000000"/>
          <w:shd w:val="clear" w:color="auto" w:fill="FFFFFF"/>
        </w:rPr>
        <w:t>ельной деятельности дошкольника.</w:t>
      </w:r>
    </w:p>
    <w:p w:rsidR="00526A16" w:rsidRPr="00066678" w:rsidRDefault="00066678" w:rsidP="0006667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МДОУ «Детский сад №11» осуществляет образовательную деятельность по адаптированной основной образовательной программе дошкольного образования для детей с ТНР и адаптированной основной образовательной программе дошкольного образования для детей с ЗПР,   разработанной на основе примерной «Комплексной образовательной программы дошкольного образования для детей с тяжелыми нарушениями речи (ОНР) с 3 до 7 лет» Н.В. </w:t>
      </w:r>
      <w:proofErr w:type="spellStart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>Нищевой</w:t>
      </w:r>
      <w:proofErr w:type="spellEnd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 «</w:t>
      </w:r>
      <w:r w:rsidRPr="008538BA">
        <w:rPr>
          <w:rFonts w:ascii="Times New Roman" w:hAnsi="Times New Roman" w:cs="Times New Roman"/>
          <w:sz w:val="24"/>
          <w:szCs w:val="24"/>
        </w:rPr>
        <w:t>Программой</w:t>
      </w:r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воспитания и обучения дошкольников с</w:t>
      </w:r>
      <w:proofErr w:type="gramEnd"/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задержкой психического развития</w:t>
      </w:r>
      <w:r w:rsidRPr="008538BA">
        <w:rPr>
          <w:rFonts w:ascii="Times New Roman" w:hAnsi="Times New Roman" w:cs="Times New Roman"/>
          <w:sz w:val="24"/>
          <w:szCs w:val="24"/>
        </w:rPr>
        <w:t>»</w:t>
      </w:r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под редакцией Л.Б. </w:t>
      </w:r>
      <w:proofErr w:type="spellStart"/>
      <w:r w:rsidRPr="008538BA">
        <w:rPr>
          <w:rFonts w:ascii="Times New Roman" w:eastAsia="Calibri" w:hAnsi="Times New Roman" w:cs="Times New Roman"/>
          <w:sz w:val="24"/>
          <w:szCs w:val="24"/>
        </w:rPr>
        <w:t>Баряевой</w:t>
      </w:r>
      <w:proofErr w:type="spellEnd"/>
      <w:r w:rsidRPr="008538BA">
        <w:rPr>
          <w:rFonts w:ascii="Times New Roman" w:eastAsia="Calibri" w:hAnsi="Times New Roman" w:cs="Times New Roman"/>
          <w:sz w:val="24"/>
          <w:szCs w:val="24"/>
        </w:rPr>
        <w:t>, Е.А. Логиновой.</w:t>
      </w:r>
    </w:p>
    <w:p w:rsidR="00526A16" w:rsidRDefault="00526A16" w:rsidP="003426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26A16">
        <w:rPr>
          <w:rFonts w:ascii="Times New Roman" w:eastAsia="Calibri" w:hAnsi="Times New Roman" w:cs="Times New Roman"/>
          <w:sz w:val="24"/>
          <w:szCs w:val="24"/>
        </w:rPr>
        <w:t>Воспитатели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альбомов, разработанных Н. В. Верещагиной по следующим областям: социально-коммуникативное, познавательное, художественно-эстетическое).</w:t>
      </w:r>
      <w:proofErr w:type="gramEnd"/>
    </w:p>
    <w:p w:rsidR="00526A16" w:rsidRPr="006279CC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9CC">
        <w:rPr>
          <w:rFonts w:ascii="Times New Roman" w:eastAsia="Calibri" w:hAnsi="Times New Roman" w:cs="Times New Roman"/>
          <w:sz w:val="24"/>
          <w:szCs w:val="24"/>
        </w:rPr>
        <w:t>Диагностический материал адаптирован для детей с ТНР нашего дошкольного учреждения и направлен на оценку качества педагогического процесса:</w:t>
      </w:r>
    </w:p>
    <w:p w:rsidR="00C756A3" w:rsidRPr="006279CC" w:rsidRDefault="00526A16" w:rsidP="00C756A3">
      <w:pPr>
        <w:spacing w:after="0"/>
        <w:rPr>
          <w:b/>
          <w:bCs/>
          <w:sz w:val="18"/>
          <w:szCs w:val="18"/>
        </w:rPr>
      </w:pP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детей с умеренной задержкой психического развития разработан с учетом программы Е.А. </w:t>
      </w:r>
      <w:proofErr w:type="spellStart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Екжановой</w:t>
      </w:r>
      <w:proofErr w:type="spellEnd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Е.А. </w:t>
      </w:r>
      <w:proofErr w:type="spellStart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Стребелевой</w:t>
      </w:r>
      <w:proofErr w:type="spellEnd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«Коррекционно-развивающее обучение и воспитание».</w:t>
      </w:r>
      <w:r w:rsidR="00C756A3" w:rsidRPr="006279CC">
        <w:rPr>
          <w:b/>
          <w:bCs/>
          <w:sz w:val="18"/>
          <w:szCs w:val="18"/>
        </w:rPr>
        <w:t xml:space="preserve"> </w:t>
      </w:r>
    </w:p>
    <w:p w:rsidR="00066678" w:rsidRPr="006279CC" w:rsidRDefault="00526A16" w:rsidP="00627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 выраженной ЗПР разработан с учетом программы С.Г. Шевченко «Подготовка к школе детей с задержкой психического развития»</w:t>
      </w:r>
      <w:r w:rsidR="008365AB"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26A16" w:rsidRPr="006279CC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 усвоению АООП за 202</w:t>
      </w:r>
      <w:r w:rsidR="002243E6"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243E6"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заслушаны на консилиумах.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Проблемы в освоении содержания образования отдельными воспитанниками с ОВЗ обусловлены рядом объективных причин:           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 - некоторые дошкольники имеют не только сложные речевые нарушения, но и проблемы в развитии интеллектуально-познавательной сферы;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 все воспитатели контролируют звукопроизношение у детей в течение дня, в том числе в ходе режимных моментов;                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дошкольников;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нерегулярное посещение воспитанниками детского сада по разным причинам.  </w:t>
      </w:r>
    </w:p>
    <w:p w:rsidR="002D17CE" w:rsidRPr="002D17CE" w:rsidRDefault="002D17CE" w:rsidP="00F10B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Динамика прослеживается внутри показателя (на начало года и конец года) - В анамнезе у детей ММД, ПЭП, СДВГ, к сожалению, не корректируются медиками, т.к. положительный результат можно достичь во взаимодействии педагогов с медиками и родителя.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Сложности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проблемы формирования пространственных представлений (пространственный анализ и синтез); уровень притязаний; особенности работоспособности; критичность к результатам собственной деятельности; самооценка; тип доминирующей мотивации.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Успехи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понятийность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- уровень особенностей сформированности абстрактных обобщений и классификации признаков объектов; опосредованное запоминание (отражает общий уровень развития, особенности мыслительной деятельности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Подгрупповые и индивидуальные формы работы логопеда направлены на устранение фонетико-фонематического и лексико-грамматического недоразвития воспитанников. Ежедневно организуется коррекционная работа воспитателей во вторую половину дня по заданию 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Взаимодействие учителя-логопеда с воспитателями ведется на всех этапах логопедической работы. Одной из удачных форм является тетрадь взаимодействия, 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Взаимодействие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адаптирование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ритмике в группах ЗПР, направленных на коррекцию и профилактику речевых нарушений посредством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ритмо-музыкальных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упражнений в сопровождении речи. 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 – 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ДОУ данных.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  <w:sectPr w:rsidR="002D17CE" w:rsidRPr="002D17CE" w:rsidSect="002D17CE">
          <w:footerReference w:type="default" r:id="rId24"/>
          <w:type w:val="continuous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r w:rsidRPr="002D17CE">
        <w:rPr>
          <w:rFonts w:ascii="Times New Roman" w:eastAsia="Calibri" w:hAnsi="Times New Roman" w:cs="Times New Roman"/>
          <w:sz w:val="24"/>
          <w:szCs w:val="24"/>
        </w:rPr>
        <w:t>Основной организационной формой для обсуждения комплексного сопровождения детей с ОВЗ - психолого-педагогический консилиум (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) МДОУ, заседания которого проводятся 2 раза в год. На заседаниях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программы сопровождения ребенка,</w:t>
      </w:r>
      <w:r w:rsidR="0099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>или о продолжении</w:t>
      </w:r>
      <w:r w:rsidR="0099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>работы в выбранном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Результативность коррекции речевых нарушений зависит от первичного заключения ПМПК, сроков коррекции, непосредственного участия воспитателей и родителей в закреплении речевых навыков детей. В целом отмечается   положительная динамика развития каждого воспитанника.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Проблемы в освоении содержания АООП отдельными воспитанниками с ОВЗ обусловлены рядом объективных причин: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некоторые дошкольники имеют не только сложные речевые нарушения, но и проблемы в развитии интеллектуально-познавательной сферы;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 все воспитатели контролируют звукопроизношение у детей в течение дня, в том числе в ходе режимных моментов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дошкольников,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нерегулярное посещение воспитанниками детского сада по разным причинам.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Динамика прослеживается внутри показателя (на начало года и конец года).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анамнезе ММД, ПЭП, СДВГ, к сожалению, не корректируются медиками, т.к. положительный результат можно достичь во взаимодействии педагогов с медиками и родителями (от которых в большинстве случаев нет понимания)</w:t>
      </w:r>
      <w:r w:rsidR="00C910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Default="002D17CE" w:rsidP="002329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Проведены наблюд</w:t>
      </w:r>
      <w:r w:rsidR="009B6538">
        <w:rPr>
          <w:rFonts w:ascii="Times New Roman" w:eastAsia="Calibri" w:hAnsi="Times New Roman" w:cs="Times New Roman"/>
          <w:sz w:val="24"/>
          <w:szCs w:val="24"/>
        </w:rPr>
        <w:t xml:space="preserve">ения за </w:t>
      </w:r>
      <w:r w:rsidRPr="002D17CE">
        <w:rPr>
          <w:rFonts w:ascii="Times New Roman" w:eastAsia="Calibri" w:hAnsi="Times New Roman" w:cs="Times New Roman"/>
          <w:sz w:val="24"/>
          <w:szCs w:val="24"/>
        </w:rPr>
        <w:t>индивидуальной диагностикой детей, имеющих проблемы в усвоении Программы с целью выявления трудностей и возможного изме</w:t>
      </w:r>
      <w:r w:rsidR="009B6538">
        <w:rPr>
          <w:rFonts w:ascii="Times New Roman" w:eastAsia="Calibri" w:hAnsi="Times New Roman" w:cs="Times New Roman"/>
          <w:sz w:val="24"/>
          <w:szCs w:val="24"/>
        </w:rPr>
        <w:t>нения образовательного маршрута.</w:t>
      </w:r>
    </w:p>
    <w:p w:rsidR="00F10B03" w:rsidRPr="00B67187" w:rsidRDefault="00F10B03" w:rsidP="00F10B03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700194">
        <w:rPr>
          <w:rFonts w:ascii="Times New Roman" w:hAnsi="Times New Roman"/>
          <w:bCs/>
          <w:sz w:val="24"/>
          <w:szCs w:val="24"/>
        </w:rPr>
        <w:t>Анализ мониторинга образовательного процесса по усвоению образовательных областей программы в группах для детей с ТНР, ЗПР: физическое развитие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социально-</w:t>
      </w:r>
      <w:r w:rsidRPr="00700194">
        <w:rPr>
          <w:rFonts w:ascii="Times New Roman" w:hAnsi="Times New Roman"/>
          <w:bCs/>
          <w:sz w:val="24"/>
          <w:szCs w:val="24"/>
        </w:rPr>
        <w:t>коммуникативное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0194">
        <w:rPr>
          <w:rFonts w:ascii="Times New Roman" w:hAnsi="Times New Roman"/>
          <w:bCs/>
          <w:sz w:val="24"/>
          <w:szCs w:val="24"/>
        </w:rPr>
        <w:t>познавательное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194">
        <w:rPr>
          <w:rFonts w:ascii="Times New Roman" w:hAnsi="Times New Roman"/>
          <w:bCs/>
          <w:sz w:val="24"/>
          <w:szCs w:val="24"/>
        </w:rPr>
        <w:t>художественно – эстетическое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р</w:t>
      </w:r>
      <w:r w:rsidRPr="00700194">
        <w:rPr>
          <w:rFonts w:ascii="Times New Roman" w:hAnsi="Times New Roman"/>
          <w:bCs/>
          <w:sz w:val="24"/>
          <w:szCs w:val="24"/>
        </w:rPr>
        <w:t xml:space="preserve">ечевое развитие  </w:t>
      </w:r>
      <w:r w:rsidRPr="00B67187">
        <w:rPr>
          <w:rFonts w:ascii="Times New Roman" w:hAnsi="Times New Roman"/>
          <w:bCs/>
          <w:sz w:val="24"/>
          <w:szCs w:val="24"/>
        </w:rPr>
        <w:t xml:space="preserve">заслушан на консилиумах </w:t>
      </w:r>
      <w:r>
        <w:rPr>
          <w:rFonts w:ascii="Times New Roman" w:hAnsi="Times New Roman"/>
          <w:bCs/>
          <w:sz w:val="24"/>
          <w:szCs w:val="24"/>
        </w:rPr>
        <w:t>М</w:t>
      </w:r>
      <w:r w:rsidRPr="00B67187">
        <w:rPr>
          <w:rFonts w:ascii="Times New Roman" w:hAnsi="Times New Roman"/>
          <w:bCs/>
          <w:sz w:val="24"/>
          <w:szCs w:val="24"/>
        </w:rPr>
        <w:t>ДОУ</w:t>
      </w:r>
      <w:r w:rsidRPr="00B6718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Cs/>
          <w:iCs/>
          <w:sz w:val="24"/>
          <w:szCs w:val="24"/>
        </w:rPr>
        <w:t>(апрель - май 2023</w:t>
      </w:r>
      <w:r w:rsidRPr="00B67187">
        <w:rPr>
          <w:rFonts w:ascii="Times New Roman" w:hAnsi="Times New Roman"/>
          <w:bCs/>
          <w:iCs/>
          <w:sz w:val="24"/>
          <w:szCs w:val="24"/>
        </w:rPr>
        <w:t>г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B67187">
        <w:rPr>
          <w:rFonts w:ascii="Times New Roman" w:hAnsi="Times New Roman"/>
          <w:bCs/>
          <w:iCs/>
          <w:sz w:val="24"/>
          <w:szCs w:val="24"/>
        </w:rPr>
        <w:t>, протоколы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ППк</w:t>
      </w:r>
      <w:proofErr w:type="spellEnd"/>
      <w:r w:rsidRPr="00B67187">
        <w:rPr>
          <w:rFonts w:ascii="Times New Roman" w:hAnsi="Times New Roman"/>
          <w:bCs/>
          <w:iCs/>
          <w:sz w:val="24"/>
          <w:szCs w:val="24"/>
        </w:rPr>
        <w:t>).</w:t>
      </w:r>
    </w:p>
    <w:p w:rsidR="0092782D" w:rsidRDefault="0092782D" w:rsidP="006279C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D17CE" w:rsidRPr="002329D0" w:rsidRDefault="002D17CE" w:rsidP="002329D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9D0">
        <w:rPr>
          <w:rFonts w:ascii="Times New Roman" w:eastAsia="Calibri" w:hAnsi="Times New Roman" w:cs="Times New Roman"/>
          <w:b/>
          <w:sz w:val="24"/>
          <w:szCs w:val="24"/>
        </w:rPr>
        <w:t>Выполнение годовых задач:</w:t>
      </w:r>
    </w:p>
    <w:p w:rsidR="002D17CE" w:rsidRPr="006279CC" w:rsidRDefault="00F672B7" w:rsidP="00CA12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методических условий повышения профессиональной компетентности, </w:t>
      </w:r>
      <w:proofErr w:type="gramStart"/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следовательно и (успешности) результативности педагогов, является выстраивание системы тематических педагогических советов.</w:t>
      </w:r>
      <w:r w:rsidRPr="00CA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F15" w:rsidRPr="00CA122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>2022-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>202</w:t>
      </w:r>
      <w:r w:rsidR="00B77F15" w:rsidRPr="00CA1221">
        <w:rPr>
          <w:rFonts w:ascii="Times New Roman" w:eastAsia="Calibri" w:hAnsi="Times New Roman" w:cs="Times New Roman"/>
          <w:sz w:val="24"/>
          <w:szCs w:val="24"/>
        </w:rPr>
        <w:t>3</w:t>
      </w:r>
      <w:r w:rsidRPr="00CA1221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 xml:space="preserve"> тематический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>пед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>совет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 xml:space="preserve"> был </w:t>
      </w:r>
      <w:r w:rsidR="00CA1221" w:rsidRPr="006279CC">
        <w:rPr>
          <w:rFonts w:ascii="Times New Roman" w:hAnsi="Times New Roman" w:cs="Times New Roman"/>
          <w:sz w:val="24"/>
          <w:szCs w:val="24"/>
        </w:rPr>
        <w:t>посвящен</w:t>
      </w:r>
      <w:r w:rsidR="00CA1221" w:rsidRPr="006279CC">
        <w:rPr>
          <w:rFonts w:ascii="Arial" w:hAnsi="Arial" w:cs="Arial"/>
          <w:sz w:val="25"/>
          <w:szCs w:val="25"/>
        </w:rPr>
        <w:t xml:space="preserve"> </w:t>
      </w:r>
      <w:r w:rsidR="00CA1221" w:rsidRPr="006279CC">
        <w:rPr>
          <w:rFonts w:ascii="Times New Roman" w:hAnsi="Times New Roman" w:cs="Times New Roman"/>
          <w:sz w:val="24"/>
          <w:szCs w:val="24"/>
        </w:rPr>
        <w:t>следующей теме:</w:t>
      </w:r>
      <w:r w:rsidR="00CA1221" w:rsidRPr="006279CC">
        <w:rPr>
          <w:rFonts w:ascii="Arial" w:hAnsi="Arial" w:cs="Arial"/>
          <w:sz w:val="25"/>
          <w:szCs w:val="25"/>
        </w:rPr>
        <w:t xml:space="preserve"> </w:t>
      </w:r>
      <w:r w:rsidR="004D0DF8" w:rsidRPr="006279CC">
        <w:rPr>
          <w:rFonts w:ascii="Times New Roman" w:eastAsia="Calibri" w:hAnsi="Times New Roman" w:cs="Times New Roman"/>
          <w:i/>
          <w:sz w:val="24"/>
          <w:szCs w:val="24"/>
        </w:rPr>
        <w:t>«Повышение эффективности работы по речевому развитию дошкольников с ОВЗ в разных видах детской деятельности с учетом индивидуальных особенностей каждого ребенка через применение новых педагогических технологий»</w:t>
      </w:r>
      <w:r w:rsidR="00CA1221" w:rsidRPr="006279CC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4D0DF8" w:rsidRPr="006279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D17CE" w:rsidRPr="004F3D05" w:rsidRDefault="00E536B8" w:rsidP="004F3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Общи</w:t>
      </w:r>
      <w:r w:rsidR="00184569"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й</w:t>
      </w:r>
      <w:r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вывод</w:t>
      </w:r>
      <w:r w:rsidRPr="004F3D0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F3D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3D05" w:rsidRPr="004F3D05">
        <w:rPr>
          <w:rFonts w:ascii="Times New Roman" w:hAnsi="Times New Roman" w:cs="Times New Roman"/>
          <w:sz w:val="24"/>
          <w:szCs w:val="24"/>
        </w:rPr>
        <w:t>Сформировать и реализовать модель предметно-развивающего пространства, отвечающего современным т</w:t>
      </w:r>
      <w:r w:rsidR="00CA1221">
        <w:rPr>
          <w:rFonts w:ascii="Times New Roman" w:hAnsi="Times New Roman" w:cs="Times New Roman"/>
          <w:sz w:val="24"/>
          <w:szCs w:val="24"/>
        </w:rPr>
        <w:t>ребованиям АООП</w:t>
      </w:r>
      <w:r w:rsidR="004F3D05" w:rsidRPr="004F3D05">
        <w:rPr>
          <w:rFonts w:ascii="Times New Roman" w:hAnsi="Times New Roman" w:cs="Times New Roman"/>
          <w:sz w:val="24"/>
          <w:szCs w:val="24"/>
        </w:rPr>
        <w:t xml:space="preserve"> ДО, и позволяющего внедрить элементы технологий развития связной речи в работу с дошкольниками. </w:t>
      </w:r>
    </w:p>
    <w:p w:rsidR="004F3D05" w:rsidRPr="004F3D05" w:rsidRDefault="004F3D05" w:rsidP="001845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01D12" w:rsidRPr="00701D12" w:rsidRDefault="00701D12" w:rsidP="004F3D0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</w:rPr>
        <w:t>Анализ работы с родителями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Система работы ДОУ с родителями направлена на повышение их педагогической активности, компетентности, формирование доверия к ДОУ. Тесное сотрудничество ДОУ и семьи имеет большое значение в дальнейшем развитии ребенка.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Рекомендуем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нарушения, (задержку психического развития, обусловленную тяжелыми нарушениями речи) не усваивающими программу, с целью обучения родителей методам и приемам коррекционного воздействия.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Своевременно разъяснять родителям детей с ТНР и ЗПР, имеющих трудности в освоении АООП, необходимость занятий с дефектологом, логопедом, вести учет этих сведений под роспись родителей.</w:t>
      </w:r>
    </w:p>
    <w:p w:rsidR="00701D12" w:rsidRPr="00701D12" w:rsidRDefault="009B02C3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Специалистам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 xml:space="preserve"> внимательно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относиться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к рекомендациям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в заключениях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ПМПК: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отслеживать дату повторного обследования, в том числе вновь поступающие дети и сменившие маршрут. З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анятия с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дефектологом может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предполагать пограничное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состояние между ТНР и ЗПР и накладывает определенные обязательства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как перед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родителями,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так и перед ДОУ.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lastRenderedPageBreak/>
        <w:t>В учебном году проводилось: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оформление информационных стендов с целью повышения осведомленности родителей в вопросах оказания коррекционной помощи ребенку;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участие в выставках    семейного творчества, фотовыставках, конкурсах (в первую очередь в онлайн-конкурсах, Интернет - акциях);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вовлечение родителей в воспитательный процесс через открытые занятия, индивидуальную работу с ребенком, проведение дистанционных занятий с использованием ресурсов сети Интернет;</w:t>
      </w:r>
    </w:p>
    <w:p w:rsidR="00184569" w:rsidRPr="00184569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консультации психолога в течение учебного года по запросам родителей, по готовности к школе</w:t>
      </w:r>
      <w:r w:rsidR="0018456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1D12" w:rsidRPr="00701D12" w:rsidRDefault="00184569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консультирование родителей воспитанников, в результате диагностики</w:t>
      </w:r>
      <w:r w:rsidRPr="00184569">
        <w:t xml:space="preserve"> </w:t>
      </w:r>
      <w:r w:rsidRPr="00184569">
        <w:rPr>
          <w:rFonts w:ascii="Times New Roman" w:eastAsia="Calibri" w:hAnsi="Times New Roman" w:cs="Times New Roman"/>
          <w:bCs/>
          <w:sz w:val="24"/>
          <w:szCs w:val="24"/>
        </w:rPr>
        <w:t>которых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было выявлено нарушение сенсорной интеграции (педагог-психолог, воспитатель, специалист)</w:t>
      </w:r>
      <w:r w:rsidR="00701D12" w:rsidRPr="00701D1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01D12" w:rsidRPr="004F3D05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D05">
        <w:rPr>
          <w:rFonts w:ascii="Times New Roman" w:eastAsia="Calibri" w:hAnsi="Times New Roman" w:cs="Times New Roman"/>
          <w:b/>
          <w:bCs/>
          <w:sz w:val="24"/>
          <w:szCs w:val="24"/>
        </w:rPr>
        <w:t>Анкетирования по изучению удовлетворённости родителей качеством предоставляемых услуг</w:t>
      </w:r>
    </w:p>
    <w:p w:rsidR="00184569" w:rsidRPr="004F3D05" w:rsidRDefault="00184569" w:rsidP="004F3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3D05">
        <w:rPr>
          <w:rFonts w:ascii="Times New Roman" w:eastAsia="Calibri" w:hAnsi="Times New Roman" w:cs="Times New Roman"/>
          <w:bCs/>
          <w:sz w:val="24"/>
          <w:szCs w:val="24"/>
        </w:rPr>
        <w:t>В а</w:t>
      </w:r>
      <w:r w:rsidR="0092782D" w:rsidRPr="004F3D05">
        <w:rPr>
          <w:rFonts w:ascii="Times New Roman" w:eastAsia="Calibri" w:hAnsi="Times New Roman" w:cs="Times New Roman"/>
          <w:bCs/>
          <w:sz w:val="24"/>
          <w:szCs w:val="24"/>
        </w:rPr>
        <w:t>нкетировании приняло участие 124 чел. (86</w:t>
      </w:r>
      <w:r w:rsidRPr="004F3D05">
        <w:rPr>
          <w:rFonts w:ascii="Times New Roman" w:eastAsia="Calibri" w:hAnsi="Times New Roman" w:cs="Times New Roman"/>
          <w:bCs/>
          <w:sz w:val="24"/>
          <w:szCs w:val="24"/>
        </w:rPr>
        <w:t xml:space="preserve">%) родителей воспитанников МДОУ. </w:t>
      </w:r>
    </w:p>
    <w:p w:rsidR="00184569" w:rsidRPr="00184569" w:rsidRDefault="00184569" w:rsidP="000543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3D05">
        <w:rPr>
          <w:rFonts w:ascii="Times New Roman" w:eastAsia="Calibri" w:hAnsi="Times New Roman" w:cs="Times New Roman"/>
          <w:bCs/>
          <w:sz w:val="24"/>
          <w:szCs w:val="24"/>
        </w:rPr>
        <w:t xml:space="preserve">Большинство родителей </w:t>
      </w:r>
      <w:proofErr w:type="gramStart"/>
      <w:r w:rsidRPr="004F3D05">
        <w:rPr>
          <w:rFonts w:ascii="Times New Roman" w:eastAsia="Calibri" w:hAnsi="Times New Roman" w:cs="Times New Roman"/>
          <w:bCs/>
          <w:sz w:val="24"/>
          <w:szCs w:val="24"/>
        </w:rPr>
        <w:t>удовле</w:t>
      </w:r>
      <w:r w:rsidR="0092782D" w:rsidRPr="004F3D05">
        <w:rPr>
          <w:rFonts w:ascii="Times New Roman" w:eastAsia="Calibri" w:hAnsi="Times New Roman" w:cs="Times New Roman"/>
          <w:bCs/>
          <w:sz w:val="24"/>
          <w:szCs w:val="24"/>
        </w:rPr>
        <w:t>творены</w:t>
      </w:r>
      <w:proofErr w:type="gramEnd"/>
      <w:r w:rsidR="0092782D" w:rsidRPr="004F3D05">
        <w:rPr>
          <w:rFonts w:ascii="Times New Roman" w:eastAsia="Calibri" w:hAnsi="Times New Roman" w:cs="Times New Roman"/>
          <w:bCs/>
          <w:sz w:val="24"/>
          <w:szCs w:val="24"/>
        </w:rPr>
        <w:t xml:space="preserve"> работой детского сада, 10</w:t>
      </w:r>
      <w:r w:rsidRPr="004F3D05">
        <w:rPr>
          <w:rFonts w:ascii="Times New Roman" w:eastAsia="Calibri" w:hAnsi="Times New Roman" w:cs="Times New Roman"/>
          <w:bCs/>
          <w:sz w:val="24"/>
          <w:szCs w:val="24"/>
        </w:rPr>
        <w:t>% опрошенных - удовлетворены частично. Анализ анкет показал, что большинство родителей получают</w:t>
      </w:r>
      <w:r w:rsidRPr="008365AB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Pr="00184569">
        <w:rPr>
          <w:rFonts w:ascii="Times New Roman" w:eastAsia="Calibri" w:hAnsi="Times New Roman" w:cs="Times New Roman"/>
          <w:bCs/>
          <w:sz w:val="24"/>
          <w:szCs w:val="24"/>
        </w:rPr>
        <w:t>информацию через личные беседы с сотрудниками, по телефону, через сообщества в социальных сетях. В меньшей степени пользуются официальным сайтом учреждения.</w:t>
      </w:r>
    </w:p>
    <w:p w:rsidR="00184569" w:rsidRPr="00184569" w:rsidRDefault="00184569" w:rsidP="001B5B48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569">
        <w:rPr>
          <w:rFonts w:ascii="Times New Roman" w:hAnsi="Times New Roman"/>
          <w:bCs/>
          <w:sz w:val="24"/>
          <w:szCs w:val="24"/>
        </w:rPr>
        <w:t>Профессионализмом и компетентность</w:t>
      </w:r>
      <w:r w:rsidR="004F3D05">
        <w:rPr>
          <w:rFonts w:ascii="Times New Roman" w:hAnsi="Times New Roman"/>
          <w:bCs/>
          <w:sz w:val="24"/>
          <w:szCs w:val="24"/>
        </w:rPr>
        <w:t xml:space="preserve">ю педагогов </w:t>
      </w:r>
      <w:proofErr w:type="gramStart"/>
      <w:r w:rsidR="004F3D05">
        <w:rPr>
          <w:rFonts w:ascii="Times New Roman" w:hAnsi="Times New Roman"/>
          <w:bCs/>
          <w:sz w:val="24"/>
          <w:szCs w:val="24"/>
        </w:rPr>
        <w:t>удовлетворены</w:t>
      </w:r>
      <w:proofErr w:type="gramEnd"/>
      <w:r w:rsidR="004F3D05">
        <w:rPr>
          <w:rFonts w:ascii="Times New Roman" w:hAnsi="Times New Roman"/>
          <w:bCs/>
          <w:sz w:val="24"/>
          <w:szCs w:val="24"/>
        </w:rPr>
        <w:t xml:space="preserve"> – 100</w:t>
      </w:r>
      <w:r w:rsidRPr="00184569">
        <w:rPr>
          <w:rFonts w:ascii="Times New Roman" w:hAnsi="Times New Roman"/>
          <w:bCs/>
          <w:sz w:val="24"/>
          <w:szCs w:val="24"/>
        </w:rPr>
        <w:t xml:space="preserve"> % родителей.</w:t>
      </w:r>
    </w:p>
    <w:p w:rsidR="00184569" w:rsidRDefault="004F3D05" w:rsidP="001B5B48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100</w:t>
      </w:r>
      <w:r w:rsidR="00184569" w:rsidRPr="00184569">
        <w:rPr>
          <w:rFonts w:ascii="Times New Roman" w:hAnsi="Times New Roman"/>
          <w:bCs/>
          <w:sz w:val="24"/>
          <w:szCs w:val="24"/>
        </w:rPr>
        <w:t xml:space="preserve"> % из опрошенных родителей не </w:t>
      </w:r>
      <w:proofErr w:type="gramStart"/>
      <w:r w:rsidR="00184569" w:rsidRPr="00184569">
        <w:rPr>
          <w:rFonts w:ascii="Times New Roman" w:hAnsi="Times New Roman"/>
          <w:bCs/>
          <w:sz w:val="24"/>
          <w:szCs w:val="24"/>
        </w:rPr>
        <w:t>удовлетворены</w:t>
      </w:r>
      <w:proofErr w:type="gramEnd"/>
      <w:r w:rsidR="00184569" w:rsidRPr="00184569">
        <w:rPr>
          <w:rFonts w:ascii="Times New Roman" w:hAnsi="Times New Roman"/>
          <w:bCs/>
          <w:sz w:val="24"/>
          <w:szCs w:val="24"/>
        </w:rPr>
        <w:t xml:space="preserve"> материально – технической базой МДОУ.</w:t>
      </w:r>
    </w:p>
    <w:p w:rsidR="00184569" w:rsidRPr="00184569" w:rsidRDefault="00184569" w:rsidP="001B5B48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569">
        <w:rPr>
          <w:rFonts w:ascii="Times New Roman" w:hAnsi="Times New Roman"/>
          <w:bCs/>
          <w:sz w:val="24"/>
          <w:szCs w:val="24"/>
        </w:rPr>
        <w:t>По м</w:t>
      </w:r>
      <w:r w:rsidR="004F3D05">
        <w:rPr>
          <w:rFonts w:ascii="Times New Roman" w:hAnsi="Times New Roman"/>
          <w:bCs/>
          <w:sz w:val="24"/>
          <w:szCs w:val="24"/>
        </w:rPr>
        <w:t>нению 95,2</w:t>
      </w:r>
      <w:r w:rsidRPr="00184569">
        <w:rPr>
          <w:rFonts w:ascii="Times New Roman" w:hAnsi="Times New Roman"/>
          <w:bCs/>
          <w:sz w:val="24"/>
          <w:szCs w:val="24"/>
        </w:rPr>
        <w:t>% опрошенных родителей в МДОУ созданы оптимальные условия для физического развития детей и укрепления их здоровья</w:t>
      </w:r>
      <w:r w:rsidR="004F3D05">
        <w:rPr>
          <w:rFonts w:ascii="Times New Roman" w:hAnsi="Times New Roman"/>
          <w:bCs/>
          <w:sz w:val="24"/>
          <w:szCs w:val="24"/>
        </w:rPr>
        <w:t>.</w:t>
      </w:r>
    </w:p>
    <w:p w:rsidR="00701D12" w:rsidRPr="00184569" w:rsidRDefault="004F3D05" w:rsidP="001B5B48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92,4</w:t>
      </w:r>
      <w:r w:rsidR="00184569" w:rsidRPr="00184569">
        <w:rPr>
          <w:rFonts w:ascii="Times New Roman" w:hAnsi="Times New Roman"/>
          <w:bCs/>
          <w:sz w:val="24"/>
          <w:szCs w:val="24"/>
        </w:rPr>
        <w:t xml:space="preserve"> % родителей, принявших участие в опросе, считают, что их ребёнок достигает успехов в определенных сферах и плодотворно проводит время в МДОУ.</w:t>
      </w:r>
    </w:p>
    <w:p w:rsidR="00184569" w:rsidRDefault="00184569" w:rsidP="00701D1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Эффективной формой сотрудничества с семьей являются досуговые мероприятия: участие родителей в выставках, конкурсах, праздниках</w:t>
      </w:r>
      <w:r w:rsidR="001845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701D12" w:rsidRPr="00701D12" w:rsidRDefault="00184569" w:rsidP="00701D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Помимо традиционных форм,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родителями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педагоги активно используют </w:t>
      </w:r>
      <w:proofErr w:type="gramStart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интернет-сети</w:t>
      </w:r>
      <w:proofErr w:type="gramEnd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а именно социальные сет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  <w:proofErr w:type="spellStart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ВКонтакте</w:t>
      </w:r>
      <w:proofErr w:type="spellEnd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Viber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Zoom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другие. </w:t>
      </w:r>
      <w:r w:rsidR="00701D12"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их помощью педагоги МДОУ не только могли участвовать в обучении и воспитании детей, но и организовывали консультации для родителей, помогали с литературой, совместно решали технические проблемы.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Можно рекомендовать педагогам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 (задержку психического развития, обусловленную тяжелыми нарушениями речи), не </w:t>
      </w:r>
      <w:r w:rsidR="00473869" w:rsidRPr="00701D12">
        <w:rPr>
          <w:rFonts w:ascii="Times New Roman" w:eastAsia="Calibri" w:hAnsi="Times New Roman" w:cs="Times New Roman"/>
          <w:sz w:val="24"/>
          <w:szCs w:val="24"/>
        </w:rPr>
        <w:t>усваивающими программу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, с целью обучения родителей методам и приемам коррекционного воздействия.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родителям сложных детей с ТНР, с ЗПР необходимость занятий с дефектологом, логопедом, вести учет этих сведений под </w:t>
      </w:r>
      <w:r w:rsidR="00184569">
        <w:rPr>
          <w:rFonts w:ascii="Times New Roman" w:eastAsia="Calibri" w:hAnsi="Times New Roman" w:cs="Times New Roman"/>
          <w:sz w:val="24"/>
          <w:szCs w:val="24"/>
        </w:rPr>
        <w:t>под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пись родителей.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Разнообразить формы общения с родителями, повысить качество педагогического просвещения в вопросах воспитания и развития дошкольников и подготовки их к школе помогают современные средства ИК-технологий: на сайте МДОУ публикуются консультации учителей-логопедов, музыкальных руководителей и воспитателей для родителей.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результатам обобщения ответов родителей в анкетах можно сделать вывод, что: 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 xml:space="preserve">В МДОУ обеспечивается доступность и открытость информации о деятельности учреждения:  информация об образовательной и финансово-хозяйственной деятельности </w:t>
      </w:r>
      <w:r w:rsidRPr="00701D12">
        <w:rPr>
          <w:rFonts w:ascii="Times New Roman" w:eastAsia="Calibri" w:hAnsi="Times New Roman" w:cs="Times New Roman"/>
          <w:sz w:val="24"/>
          <w:szCs w:val="24"/>
        </w:rPr>
        <w:lastRenderedPageBreak/>
        <w:t>МДОУ размещена на сайте  в полном объеме в соответствии со ст. 29 ФЗ «Об образовании в Российской Федерации» №273-ФЗ  и обновляется регулярно.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Материально-техническое обеспечение деятельности ДОУ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Типовое здание в двух этажах (дата постройки - 1980г.), центральное отопление и водоснабжение; оборудованная детская площадка. Территория отделена забором, оснащена с игровыми комплексами; освещена уличными фонарями и имеет много зеленых насаждений. В здании детского сада 11 отдельных групповых помещений, включающих в себя: групповую комнату, спальню, раздевалку, санузел (туалет, умывальная комната), моечные, отдельный пожарный выход.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Библиотечный фонд – 1</w:t>
      </w:r>
      <w:r w:rsidR="0050373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926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экземпляров, из них детских книг –5</w:t>
      </w:r>
      <w:r w:rsidR="0050373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50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экземпляров.</w:t>
      </w:r>
    </w:p>
    <w:p w:rsidR="00701D12" w:rsidRPr="00701D12" w:rsidRDefault="00701D12" w:rsidP="00701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 детском саду оборудованы: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групповых помещений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спален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Физкультурный зал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зал</w:t>
      </w:r>
    </w:p>
    <w:p w:rsid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Кабинеты учителей-логопедов, дефектологов, педагога-психолога, методический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Сенсорная комната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2 медицинских кабинета, процедурный, изолятор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Пищеблок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Прачечная</w:t>
      </w:r>
    </w:p>
    <w:p w:rsidR="00701D12" w:rsidRPr="00701D12" w:rsidRDefault="00701D12" w:rsidP="001B5B48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Кабинеты заведующего ДОУ, заместителя заведующего по АХР, делопроизводителя.</w:t>
      </w: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Площадь помещений, в которых осуществляется образовательная </w:t>
      </w:r>
      <w:proofErr w:type="gram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деятельность</w:t>
      </w:r>
      <w:proofErr w:type="gram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составляет   1943 кв.м.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Реальная площадь на одного воспитанника в образовательном дошкольном учреждении составляет более 4 </w:t>
      </w:r>
      <w:r w:rsidRPr="00701D12">
        <w:rPr>
          <w:rFonts w:ascii="Times New Roman" w:eastAsia="Calibri" w:hAnsi="Times New Roman" w:cs="Times New Roman"/>
          <w:sz w:val="24"/>
          <w:szCs w:val="24"/>
        </w:rPr>
        <w:t>м².</w:t>
      </w:r>
    </w:p>
    <w:p w:rsidR="00997208" w:rsidRDefault="00997208" w:rsidP="00715F1B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Оснащённость развивающей и предметно-пространственной среды</w:t>
      </w:r>
    </w:p>
    <w:p w:rsidR="006279CC" w:rsidRDefault="00701D12" w:rsidP="006279C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В учреждении создана обогащенная </w:t>
      </w:r>
      <w:r w:rsidR="006279CC">
        <w:rPr>
          <w:rFonts w:ascii="Times New Roman" w:eastAsia="Calibri" w:hAnsi="Times New Roman" w:cs="Times New Roman"/>
          <w:sz w:val="24"/>
          <w:szCs w:val="24"/>
        </w:rPr>
        <w:t xml:space="preserve">предметно-развивающая среда </w:t>
      </w:r>
      <w:proofErr w:type="gramStart"/>
      <w:r w:rsidR="006279CC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</w:p>
    <w:p w:rsidR="00701D12" w:rsidRPr="00701D12" w:rsidRDefault="00701D12" w:rsidP="006279C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воспитания и обучения детей с тяжёлыми нарушениями речи и задержкой психического развития.</w:t>
      </w:r>
    </w:p>
    <w:p w:rsidR="008365AB" w:rsidRPr="006D0B4C" w:rsidRDefault="00701D12" w:rsidP="006D0B4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Имеется: речевые центры групп, специальное оборудовани</w:t>
      </w:r>
      <w:r w:rsidR="0005431C">
        <w:rPr>
          <w:rFonts w:ascii="Times New Roman" w:eastAsia="Calibri" w:hAnsi="Times New Roman" w:cs="Times New Roman"/>
          <w:sz w:val="24"/>
          <w:szCs w:val="24"/>
        </w:rPr>
        <w:t>е для проведения коррекционно-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оздоровительной работы с детьми. Компоненты развивающей и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</w:rPr>
        <w:t>предметно-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пространственный</w:t>
      </w:r>
      <w:proofErr w:type="gram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среды соответствуют реализуемой АООП, возрастным и индивидуальным особенностям воспитанников. Организация среды МДОУ, разнообразие методических и дидактических материалов, оборудования отвечает требованиям ФГОС ДО (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трансформируемость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полифункциональность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вариативность, доступность и безопасность).  При планировании и насыщении предметно-развивающей среды учитываются национальные и культурно-климатические условия осуществления воспитательно-образовательного процесса.</w:t>
      </w:r>
      <w:r w:rsidRPr="00701D1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01D12" w:rsidRPr="00997208" w:rsidRDefault="00701D12" w:rsidP="00701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Оценка учебно-методического обеспечения</w:t>
      </w:r>
    </w:p>
    <w:p w:rsidR="00701D12" w:rsidRPr="00701D12" w:rsidRDefault="00701D12" w:rsidP="00627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972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Учебно-методическое, обеспечение в учреждении соответствует требованиям реализуемой образовательной программы, обеспечивает образовательную</w:t>
      </w: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</w:t>
      </w: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ресурсами. Созданы условия для организации и осуществления повышения квалификации педагогов: 1 раз в 3 года прохождение курсов повышения квалификации,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 100% педагогов получают своевременную методическую помощь в организации образовательного процесса.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гендерного подхода.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В группах частично соблюдены принципы построения предметно-пространственной среды: информативности, вариативности,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педагогической целесообразности,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необходимые условия для осуществления образовательного процесса. При этом важно создать </w:t>
      </w:r>
      <w:r w:rsidR="00032F61"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среду,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способствующую познавательно-исследовательской деятельности, обогатить современными игровыми пособиями сюжетно-ролевые игры детей, своевременно производить замену игрушек и пособий. Делать предметную среду трансформируемой. Необходимо пополнить предметно 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Информационно-методическое обеспечение: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имеются квалифицированные кадры, организующие информационное обеспечение, позволяющее в электронной форме: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управлять образовательным процессом,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создавать и редактировать электронные таблицы, тексты, презентации,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использовать интерактивные дидактические материалы, образовательные ресурсы,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проводить мониторинг и фиксировать ход воспитательно-образовательного процесса и результатов освоения АООП дошкольного образования,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взаимодействие МДОУ с органами, осуществляющими управление в сфере образования, с другими образовательными учреждениями и организациями.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выполнения требований к информационному обеспечению существует, но оно недостаточно для того, чтобы говорить об эффективности.  Затруднено использование ИКТ, что снижает познавательный процесс. Выполнение требований к информационному обеспечению сегодня должно быть на более высоком уровне. Так в МДОУ не все педагоги пользуются ПК, явно не хватает оборудования. </w:t>
      </w:r>
    </w:p>
    <w:p w:rsidR="00701D12" w:rsidRPr="00701D12" w:rsidRDefault="00701D12" w:rsidP="00627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701D12" w:rsidRPr="00701D12" w:rsidRDefault="006279CC" w:rsidP="006279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lastRenderedPageBreak/>
        <w:t>Организация питания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 МДОУ организовано пятиразовое питание воспитанников в соответствии с требованием санитарных правил, обеспечивается бесперебойное финансирование питания, направленность на соблюдение натуральных норм. График выдачи готовой пищи соответствует возрасту и режиму дня детей. Соблюдается питьевой режим.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в поле внимания администрации организация и качество питания: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Правильность доставки продуктов, качества, условия хранения.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Качество приготовления пищи.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Санитарно-гигиенический режим пищеблока.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Режим питания и приема пищи, гигиеническая обстановка.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Ведение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бракеражных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журналов.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составление меню.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снятие пробы.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Осмотр работников пищеблока.</w:t>
      </w:r>
    </w:p>
    <w:p w:rsidR="00701D12" w:rsidRPr="00701D12" w:rsidRDefault="00701D12" w:rsidP="00701D12">
      <w:pPr>
        <w:ind w:firstLine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руководящим документом для составления меню является 10-дневное меню, методические рекомендации по питанию детей в детском саду, а также Нормы потребления продуктов питания по типам учреждений.</w:t>
      </w:r>
    </w:p>
    <w:p w:rsidR="00701D12" w:rsidRPr="00701D12" w:rsidRDefault="00701D12" w:rsidP="006D0B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Динамика изменений материально-технического состояния</w:t>
      </w:r>
    </w:p>
    <w:p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В 202</w:t>
      </w:r>
      <w:r w:rsidR="00997208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году административно-хозяйственная деятельность была направлена на улучшение условий жизнедеятельности воспитанников, создание в учреждении благоприятной, комфортной, развивающей среды. </w:t>
      </w:r>
    </w:p>
    <w:p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велась по следующим направлениям:</w:t>
      </w:r>
    </w:p>
    <w:p w:rsidR="00701D12" w:rsidRPr="00701D12" w:rsidRDefault="00701D12" w:rsidP="001B5B4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Хозяйственная деятельность и обеспечение санитарно-гигиенического состояния.</w:t>
      </w:r>
    </w:p>
    <w:p w:rsidR="00701D12" w:rsidRPr="00701D12" w:rsidRDefault="00701D12" w:rsidP="001B5B4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Обеспечение сохранности и ремонт имущества, оборудования и техники учреждения.</w:t>
      </w:r>
    </w:p>
    <w:p w:rsidR="00701D12" w:rsidRPr="00701D12" w:rsidRDefault="00701D12" w:rsidP="001B5B4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Ремонтно-строительные работы:</w:t>
      </w:r>
    </w:p>
    <w:p w:rsidR="00701D12" w:rsidRDefault="00B827BE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раздевальном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помещени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заменен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старые оконные рамы на новые – пластиковые</w:t>
      </w:r>
    </w:p>
    <w:p w:rsidR="007F0786" w:rsidRDefault="00701D12" w:rsidP="007F0786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приобретена новая мебель в раздевальную комнату группы № </w:t>
      </w:r>
      <w:r w:rsidR="00B827BE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спонсорская помощь</w:t>
      </w:r>
      <w:r w:rsidR="007F078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1D12" w:rsidRPr="007F0786" w:rsidRDefault="00701D12" w:rsidP="001B5B48">
      <w:pPr>
        <w:pStyle w:val="a8"/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786">
        <w:rPr>
          <w:rFonts w:ascii="Times New Roman" w:hAnsi="Times New Roman"/>
          <w:bCs/>
          <w:i/>
          <w:sz w:val="24"/>
          <w:szCs w:val="24"/>
        </w:rPr>
        <w:t>Пополнение материальной базы учреждения</w:t>
      </w:r>
      <w:r w:rsidR="00403D7E" w:rsidRPr="007F0786">
        <w:rPr>
          <w:rFonts w:ascii="Times New Roman" w:hAnsi="Times New Roman"/>
          <w:bCs/>
          <w:i/>
          <w:sz w:val="24"/>
          <w:szCs w:val="24"/>
        </w:rPr>
        <w:t xml:space="preserve"> и </w:t>
      </w:r>
      <w:r w:rsidRPr="007F0786">
        <w:rPr>
          <w:rFonts w:ascii="Times New Roman" w:hAnsi="Times New Roman"/>
          <w:bCs/>
          <w:i/>
          <w:sz w:val="24"/>
          <w:szCs w:val="24"/>
        </w:rPr>
        <w:t>привлечение спонсорских средств</w:t>
      </w:r>
      <w:r w:rsidR="00403D7E" w:rsidRPr="007F0786">
        <w:rPr>
          <w:rFonts w:ascii="Times New Roman" w:hAnsi="Times New Roman"/>
          <w:bCs/>
          <w:i/>
          <w:sz w:val="24"/>
          <w:szCs w:val="24"/>
        </w:rPr>
        <w:t xml:space="preserve"> для п</w:t>
      </w:r>
      <w:r w:rsidRPr="007F0786">
        <w:rPr>
          <w:rFonts w:ascii="Times New Roman" w:hAnsi="Times New Roman"/>
          <w:bCs/>
          <w:sz w:val="24"/>
          <w:szCs w:val="24"/>
        </w:rPr>
        <w:t>риобретени</w:t>
      </w:r>
      <w:r w:rsidR="00403D7E" w:rsidRPr="007F0786">
        <w:rPr>
          <w:rFonts w:ascii="Times New Roman" w:hAnsi="Times New Roman"/>
          <w:bCs/>
          <w:sz w:val="24"/>
          <w:szCs w:val="24"/>
        </w:rPr>
        <w:t>я</w:t>
      </w:r>
      <w:r w:rsidRPr="007F0786">
        <w:rPr>
          <w:rFonts w:ascii="Times New Roman" w:hAnsi="Times New Roman"/>
          <w:bCs/>
          <w:sz w:val="24"/>
          <w:szCs w:val="24"/>
        </w:rPr>
        <w:t xml:space="preserve"> пособий для работы с детьми – инвалидами гр. №</w:t>
      </w:r>
      <w:r w:rsidR="00997208" w:rsidRPr="007F0786">
        <w:rPr>
          <w:rFonts w:ascii="Times New Roman" w:hAnsi="Times New Roman"/>
          <w:bCs/>
          <w:sz w:val="24"/>
          <w:szCs w:val="24"/>
        </w:rPr>
        <w:t>2</w:t>
      </w:r>
      <w:r w:rsidRPr="007F0786">
        <w:rPr>
          <w:rFonts w:ascii="Times New Roman" w:hAnsi="Times New Roman"/>
          <w:bCs/>
          <w:sz w:val="24"/>
          <w:szCs w:val="24"/>
        </w:rPr>
        <w:t>, №</w:t>
      </w:r>
      <w:r w:rsidR="00997208" w:rsidRPr="007F0786">
        <w:rPr>
          <w:rFonts w:ascii="Times New Roman" w:hAnsi="Times New Roman"/>
          <w:bCs/>
          <w:sz w:val="24"/>
          <w:szCs w:val="24"/>
        </w:rPr>
        <w:t>3</w:t>
      </w:r>
      <w:r w:rsidRPr="007F0786">
        <w:rPr>
          <w:rFonts w:ascii="Times New Roman" w:hAnsi="Times New Roman"/>
          <w:bCs/>
          <w:sz w:val="24"/>
          <w:szCs w:val="24"/>
        </w:rPr>
        <w:t>,</w:t>
      </w:r>
      <w:r w:rsidR="00032F61" w:rsidRPr="007F0786">
        <w:rPr>
          <w:rFonts w:ascii="Times New Roman" w:hAnsi="Times New Roman"/>
          <w:bCs/>
          <w:sz w:val="24"/>
          <w:szCs w:val="24"/>
        </w:rPr>
        <w:t xml:space="preserve"> №</w:t>
      </w:r>
      <w:r w:rsidR="00997208" w:rsidRPr="007F0786">
        <w:rPr>
          <w:rFonts w:ascii="Times New Roman" w:hAnsi="Times New Roman"/>
          <w:bCs/>
          <w:sz w:val="24"/>
          <w:szCs w:val="24"/>
        </w:rPr>
        <w:t>5</w:t>
      </w:r>
      <w:r w:rsidR="00032F61" w:rsidRPr="007F0786">
        <w:rPr>
          <w:rFonts w:ascii="Times New Roman" w:hAnsi="Times New Roman"/>
          <w:bCs/>
          <w:sz w:val="24"/>
          <w:szCs w:val="24"/>
        </w:rPr>
        <w:t>, №</w:t>
      </w:r>
      <w:r w:rsidR="00997208" w:rsidRPr="007F0786">
        <w:rPr>
          <w:rFonts w:ascii="Times New Roman" w:hAnsi="Times New Roman"/>
          <w:bCs/>
          <w:sz w:val="24"/>
          <w:szCs w:val="24"/>
        </w:rPr>
        <w:t>7</w:t>
      </w:r>
      <w:r w:rsidRPr="007F0786">
        <w:rPr>
          <w:rFonts w:ascii="Times New Roman" w:hAnsi="Times New Roman"/>
          <w:bCs/>
          <w:sz w:val="24"/>
          <w:szCs w:val="24"/>
        </w:rPr>
        <w:t xml:space="preserve"> №</w:t>
      </w:r>
      <w:r w:rsidR="00997208" w:rsidRPr="007F0786">
        <w:rPr>
          <w:rFonts w:ascii="Times New Roman" w:hAnsi="Times New Roman"/>
          <w:bCs/>
          <w:sz w:val="24"/>
          <w:szCs w:val="24"/>
        </w:rPr>
        <w:t>8,</w:t>
      </w:r>
      <w:r w:rsidRPr="007F0786">
        <w:rPr>
          <w:rFonts w:ascii="Times New Roman" w:hAnsi="Times New Roman"/>
          <w:bCs/>
          <w:sz w:val="24"/>
          <w:szCs w:val="24"/>
        </w:rPr>
        <w:t xml:space="preserve"> </w:t>
      </w:r>
      <w:r w:rsidR="00997208" w:rsidRPr="007F0786">
        <w:rPr>
          <w:rFonts w:ascii="Times New Roman" w:hAnsi="Times New Roman"/>
          <w:bCs/>
          <w:sz w:val="24"/>
          <w:szCs w:val="24"/>
        </w:rPr>
        <w:t>№9</w:t>
      </w:r>
      <w:r w:rsidRPr="007F0786">
        <w:rPr>
          <w:rFonts w:ascii="Times New Roman" w:hAnsi="Times New Roman"/>
          <w:bCs/>
          <w:sz w:val="24"/>
          <w:szCs w:val="24"/>
        </w:rPr>
        <w:t>,</w:t>
      </w:r>
      <w:r w:rsidR="00997208" w:rsidRPr="007F0786">
        <w:rPr>
          <w:rFonts w:ascii="Times New Roman" w:hAnsi="Times New Roman"/>
          <w:bCs/>
          <w:sz w:val="24"/>
          <w:szCs w:val="24"/>
        </w:rPr>
        <w:t xml:space="preserve"> №10, №11 </w:t>
      </w:r>
      <w:r w:rsidRPr="007F0786">
        <w:rPr>
          <w:rFonts w:ascii="Times New Roman" w:hAnsi="Times New Roman"/>
          <w:bCs/>
          <w:sz w:val="24"/>
          <w:szCs w:val="24"/>
        </w:rPr>
        <w:t xml:space="preserve">частично в группы, где есть дети </w:t>
      </w:r>
      <w:r w:rsidR="00032F61" w:rsidRPr="007F0786">
        <w:rPr>
          <w:rFonts w:ascii="Times New Roman" w:hAnsi="Times New Roman"/>
          <w:bCs/>
          <w:sz w:val="24"/>
          <w:szCs w:val="24"/>
        </w:rPr>
        <w:t>–</w:t>
      </w:r>
      <w:r w:rsidRPr="007F0786">
        <w:rPr>
          <w:rFonts w:ascii="Times New Roman" w:hAnsi="Times New Roman"/>
          <w:bCs/>
          <w:sz w:val="24"/>
          <w:szCs w:val="24"/>
        </w:rPr>
        <w:t xml:space="preserve"> инвалиды</w:t>
      </w:r>
      <w:r w:rsidR="00032F61" w:rsidRPr="007F0786">
        <w:rPr>
          <w:rFonts w:ascii="Times New Roman" w:hAnsi="Times New Roman"/>
          <w:bCs/>
          <w:sz w:val="24"/>
          <w:szCs w:val="24"/>
        </w:rPr>
        <w:t>.</w:t>
      </w:r>
    </w:p>
    <w:p w:rsidR="00032F61" w:rsidRDefault="00032F61" w:rsidP="00032F61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01D12" w:rsidRPr="00032F61" w:rsidRDefault="00701D12" w:rsidP="00032F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32F61">
        <w:rPr>
          <w:rFonts w:ascii="Times New Roman" w:eastAsia="Times New Roman" w:hAnsi="Times New Roman" w:cs="Times New Roman"/>
          <w:b/>
          <w:iCs/>
          <w:sz w:val="24"/>
          <w:szCs w:val="24"/>
        </w:rPr>
        <w:t>Противопожарная безопасность и охрана т</w:t>
      </w:r>
      <w:r w:rsidR="006279CC">
        <w:rPr>
          <w:rFonts w:ascii="Times New Roman" w:eastAsia="Times New Roman" w:hAnsi="Times New Roman" w:cs="Times New Roman"/>
          <w:b/>
          <w:iCs/>
          <w:sz w:val="24"/>
          <w:szCs w:val="24"/>
        </w:rPr>
        <w:t>руда работников и воспитанников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учреждении выполнено: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 выборочный косметический ремонт групповых помещений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-проведён мелкий косметический ремонт пищеблока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-отремонтировано оборудование на площадках для занятий с детьми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-отремонтированы малые игровые формы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701D12" w:rsidRDefault="00701D12" w:rsidP="00701D12">
      <w:pPr>
        <w:spacing w:after="0" w:line="240" w:lineRule="auto"/>
        <w:ind w:left="526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работа по озеленению участка детского сада, разбивка клумб, посадка цветов      кустарников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частичная замена УМК в соответствии с требованиями ФГОС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701D12" w:rsidRDefault="009B02C3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32F61">
        <w:rPr>
          <w:rFonts w:ascii="Times New Roman" w:eastAsia="Calibri" w:hAnsi="Times New Roman" w:cs="Times New Roman"/>
          <w:sz w:val="24"/>
          <w:szCs w:val="24"/>
        </w:rPr>
        <w:t>закуплено новое</w:t>
      </w:r>
      <w:r w:rsidR="00701D12">
        <w:rPr>
          <w:rFonts w:ascii="Times New Roman" w:eastAsia="Calibri" w:hAnsi="Times New Roman" w:cs="Times New Roman"/>
          <w:sz w:val="24"/>
          <w:szCs w:val="24"/>
        </w:rPr>
        <w:t xml:space="preserve"> оборудован</w:t>
      </w:r>
      <w:r w:rsidR="00032F61">
        <w:rPr>
          <w:rFonts w:ascii="Times New Roman" w:eastAsia="Calibri" w:hAnsi="Times New Roman" w:cs="Times New Roman"/>
          <w:sz w:val="24"/>
          <w:szCs w:val="24"/>
        </w:rPr>
        <w:t>ие для</w:t>
      </w:r>
      <w:r w:rsidR="00701D12">
        <w:rPr>
          <w:rFonts w:ascii="Times New Roman" w:eastAsia="Calibri" w:hAnsi="Times New Roman" w:cs="Times New Roman"/>
          <w:sz w:val="24"/>
          <w:szCs w:val="24"/>
        </w:rPr>
        <w:t xml:space="preserve"> сенсорн</w:t>
      </w:r>
      <w:r w:rsidR="00032F61">
        <w:rPr>
          <w:rFonts w:ascii="Times New Roman" w:eastAsia="Calibri" w:hAnsi="Times New Roman" w:cs="Times New Roman"/>
          <w:sz w:val="24"/>
          <w:szCs w:val="24"/>
        </w:rPr>
        <w:t>ой</w:t>
      </w:r>
      <w:r w:rsidR="00701D12">
        <w:rPr>
          <w:rFonts w:ascii="Times New Roman" w:eastAsia="Calibri" w:hAnsi="Times New Roman" w:cs="Times New Roman"/>
          <w:sz w:val="24"/>
          <w:szCs w:val="24"/>
        </w:rPr>
        <w:t xml:space="preserve"> комнат</w:t>
      </w:r>
      <w:r w:rsidR="00032F61">
        <w:rPr>
          <w:rFonts w:ascii="Times New Roman" w:eastAsia="Calibri" w:hAnsi="Times New Roman" w:cs="Times New Roman"/>
          <w:sz w:val="24"/>
          <w:szCs w:val="24"/>
        </w:rPr>
        <w:t>ы.</w:t>
      </w:r>
    </w:p>
    <w:p w:rsidR="00701D12" w:rsidRPr="00701D12" w:rsidRDefault="00701D12" w:rsidP="00701D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Создание предметно-развивающей среды: в МДОУ «Детский сад № 11» она построена так, чтобы обеспечить полноценное физическое, познавательно-речевое, социально-личностное и художественно-эстетическое развитие ребёнка. Сюда мы относим природную среду и объекты, физкультурно-игровые и спортивные сооружения в помещении и на участке, предметно-игровую среду, музыкально-театральную, предметно-развивающую среду для совместной деятельности с детьми. </w:t>
      </w:r>
    </w:p>
    <w:p w:rsidR="00701D12" w:rsidRPr="00701D12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lastRenderedPageBreak/>
        <w:t>Тем не менее, следует отметить, что МДОУ нуждается в совершенствовании материально-технической базы в соответствии с разработанным планом, необходим ремонт асфальтового покрытия на территории учреждения. Требуется капитальный ремонт пищеблока, прачечной, установка ограждения территории МДОУ. Частичное обновление игровой базы и пособий в группах в соответствии с ФГОС дошкольного образования.</w:t>
      </w:r>
    </w:p>
    <w:p w:rsidR="007C4956" w:rsidRDefault="00701D12" w:rsidP="007C495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Обновление технического оборудования пищеблока и прачечной.</w:t>
      </w:r>
    </w:p>
    <w:p w:rsidR="007C4956" w:rsidRPr="007C4956" w:rsidRDefault="007C4956" w:rsidP="007C495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701D12" w:rsidRPr="009B02C3" w:rsidRDefault="00701D12" w:rsidP="007C49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C3">
        <w:rPr>
          <w:rFonts w:ascii="Times New Roman" w:hAnsi="Times New Roman" w:cs="Times New Roman"/>
          <w:b/>
          <w:sz w:val="24"/>
          <w:szCs w:val="24"/>
        </w:rPr>
        <w:t>Противопожарная безо</w:t>
      </w:r>
      <w:r w:rsidR="006279CC" w:rsidRPr="009B02C3">
        <w:rPr>
          <w:rFonts w:ascii="Times New Roman" w:hAnsi="Times New Roman" w:cs="Times New Roman"/>
          <w:b/>
          <w:sz w:val="24"/>
          <w:szCs w:val="24"/>
        </w:rPr>
        <w:t>пасность, ГО, ЭБ и охрана труда</w:t>
      </w:r>
    </w:p>
    <w:p w:rsidR="00701D12" w:rsidRPr="00701D12" w:rsidRDefault="00701D12" w:rsidP="007C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ГО и ЧС: Учреждением подготовлен необходимый пакет документации по ГО и ЧС, проведены соответствующие организационные мероприятия: определены руководители формирований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электро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- и пожарной безопасности: оснащение автоматической пожарной сигнализацией, системой оповещения людей при пожаре, пути эвакуации соответствуют ПБ требованиям. Согласно годовому плану со всем персоналом учреждения были проведены плановые инструктажи по ПБ, ОТ, ЭБ 2 раза в год, а также дважды за учебный год отработаны практические действия при эвакуации детей при пожаре, откорректирован состав звеньев при эвакуации. Детский сад укомплектован первичными средствами пожаротушения. В апреле в рамках месячника пожарной безопасности проведен субботник по уборке территории от сгораемого мусора, своевременно организован вывоз мусора с территории учреждения.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и энергобезопасность: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системе проводится работа по охране труда с работниками, осуществляется контроль выполнения инструктажей по охране жизни и здоровья детей. Всеми ответственными лицами МДОУ своевременно пройдено обучение по ОТ,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Состояние антитеррористической безопасности: охрана здания сторожами, установка кодовых замков на входах в здание, наличие и функционирование системы «Мобильный телохранитель».</w:t>
      </w:r>
    </w:p>
    <w:p w:rsidR="007C4956" w:rsidRDefault="007C4956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</w:t>
      </w:r>
    </w:p>
    <w:p w:rsidR="00701D12" w:rsidRPr="00701D12" w:rsidRDefault="00701D12" w:rsidP="00701D12">
      <w:pPr>
        <w:widowControl w:val="0"/>
        <w:tabs>
          <w:tab w:val="left" w:pos="1560"/>
          <w:tab w:val="left" w:pos="3020"/>
          <w:tab w:val="left" w:pos="4760"/>
          <w:tab w:val="left" w:pos="6180"/>
          <w:tab w:val="left" w:pos="6520"/>
          <w:tab w:val="left" w:pos="7660"/>
          <w:tab w:val="left" w:pos="9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ля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ab/>
        <w:t>во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питание и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ние 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кольников с тяжелыми нарушениями речи (ТНР) и задержкой психического развития (ЗПР).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нимание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тся </w:t>
      </w:r>
      <w:r w:rsidRPr="00701D12">
        <w:rPr>
          <w:rFonts w:ascii="Times New Roman" w:eastAsia="Calibri" w:hAnsi="Times New Roman" w:cs="Times New Roman"/>
          <w:iCs/>
          <w:spacing w:val="-14"/>
          <w:sz w:val="24"/>
          <w:szCs w:val="24"/>
        </w:rPr>
        <w:t>обновлению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содержания коррекционно</w:t>
      </w:r>
      <w:r w:rsidR="0099720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льной </w:t>
      </w:r>
      <w:r w:rsidRPr="00701D12">
        <w:rPr>
          <w:rFonts w:ascii="Times New Roman" w:eastAsia="Calibri" w:hAnsi="Times New Roman" w:cs="Times New Roman"/>
          <w:iCs/>
          <w:spacing w:val="35"/>
          <w:sz w:val="24"/>
          <w:szCs w:val="24"/>
        </w:rPr>
        <w:t>работы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нию 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>основ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личностно-ориентированной педагогики.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Учр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ие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оказы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помо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питании, образовании, социализации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ограни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нными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ми с учетом индивидуального образовательного маршрута.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На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кого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ада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 взаимодействие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х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кольного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3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ания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лью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оциализации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оздания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ной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ды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 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ОВЗ.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Вариа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 е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формы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672EC7"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организованные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 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чр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 дают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ть   при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чь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стоящих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ди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данный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кий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ад, к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льно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льному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проц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у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ДОУ,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гчают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адаптацио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ный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риод 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охватывают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озра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кольников от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3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лет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до 8 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</w:p>
    <w:p w:rsidR="00701D12" w:rsidRPr="00701D12" w:rsidRDefault="00701D12" w:rsidP="00672E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е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задач и  </w:t>
      </w:r>
      <w:r w:rsidRPr="00701D12">
        <w:rPr>
          <w:rFonts w:ascii="Times New Roman" w:eastAsia="Calibri" w:hAnsi="Times New Roman" w:cs="Times New Roman"/>
          <w:iCs/>
          <w:spacing w:val="-29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ьно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-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</w:t>
      </w:r>
      <w:r w:rsidRPr="00701D12">
        <w:rPr>
          <w:rFonts w:ascii="Times New Roman" w:eastAsia="Calibri" w:hAnsi="Times New Roman" w:cs="Times New Roman"/>
          <w:iCs/>
          <w:spacing w:val="30"/>
          <w:sz w:val="24"/>
          <w:szCs w:val="24"/>
        </w:rPr>
        <w:t>процесса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ыполн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ют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ти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здоро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есбе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гаю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технологий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дает положительную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динамику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</w:p>
    <w:p w:rsidR="00701D12" w:rsidRPr="0005431C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П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дагогич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ес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 xml:space="preserve">кий коллектив 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стабилен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, имеет творческий потенциал</w:t>
      </w:r>
      <w:r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. Анализ результатов деятельности коллектива за 202</w:t>
      </w:r>
      <w:r w:rsidR="00997208"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3</w:t>
      </w:r>
      <w:r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год свидетельствует о его планомерной, творческой работе, стремлении к повышению профессиональной компетентности педагогов МДОУ.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выполнения требований ФГОС необходимо продолжить совершенствование учебно-материальной базы учреждения, в соответствии с разработанным планом, на последующие годы.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Дошкольное учреждение нуждается в совершенствовании материально-технической базы: ремонте асфальтового покрытия на территории учреждения; капитальном ремонте пищеблока и прачечной; установке ограждения территории ДОУ; установке теневых навесов; оснащением групп ТСО; частичной замене игрушек и пособий.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b/>
          <w:iCs/>
          <w:sz w:val="24"/>
          <w:szCs w:val="24"/>
        </w:rPr>
        <w:t>Имеющиеся резервы: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Повышение профессионального мастерства педагогов МДОУ. 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2.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Оптимизация модели взаимодействия специалистов учреждения. 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3.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Повышение качества дошкольного образования, коррекционно-восстановительной работы   с   детьми, имеющими   тяжёлые нарушения речи (ТНР), задержку психического развития (ЗПР) с учетом ФГОС ДО.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4.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Социализация детей с ограниченными возможностями здоровья (ОВЗ) и построение их образовательного маршрута.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5. 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Формирование необходимых компетенций и личностных качеств у воспитанников и педагогов и специалистов ДОУ.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6. 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Развитие системы оказания платных образовательных услуг.</w:t>
      </w: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iCs/>
        </w:rPr>
      </w:pP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b/>
          <w:iCs/>
          <w:sz w:val="24"/>
          <w:szCs w:val="24"/>
        </w:rPr>
        <w:t>Перспективы работы: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 xml:space="preserve">1. Применение профессионального стандарта педагога с </w:t>
      </w:r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 января 2020 года (</w:t>
      </w:r>
      <w:r w:rsidRPr="00150BC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от 27.06.2016 № 584</w:t>
      </w:r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>2. Использование современных методов и здоровье сберегающих технологий, совершенствование оздоровительной работы для обеспечения охраны жизни и здоровья детей.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 xml:space="preserve">3. </w:t>
      </w:r>
      <w:r w:rsidR="009B02C3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bCs/>
          <w:sz w:val="24"/>
          <w:szCs w:val="24"/>
        </w:rPr>
        <w:t>Повышение качества воспитательно-образовательной и коррекционной работы путем внедрения новых современных, эффективных технологий с учетом индивидуальных особен</w:t>
      </w:r>
      <w:r w:rsidR="00150BCF" w:rsidRPr="00150BCF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Pr="00150BCF">
        <w:rPr>
          <w:rFonts w:ascii="Times New Roman" w:eastAsia="Calibri" w:hAnsi="Times New Roman" w:cs="Times New Roman"/>
          <w:bCs/>
          <w:sz w:val="24"/>
          <w:szCs w:val="24"/>
        </w:rPr>
        <w:t>остей, зоны ближайшего и актуального развития ребенка с ОВЗ.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 xml:space="preserve">4. </w:t>
      </w:r>
      <w:r w:rsidR="009B02C3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bCs/>
          <w:sz w:val="24"/>
          <w:szCs w:val="24"/>
        </w:rPr>
        <w:t>Создание условий для профессионального совершенствования и развития творчества педагогического коллектива МДОУ. Проявления активности педагогического коллектива в значимых мероприятиях различного уровня: участие в конкурсах, конференциях, семинарах, размещение информации о деятельности детского сада на сайте МДОУ и в СМИ.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r w:rsidR="009B02C3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bCs/>
          <w:sz w:val="24"/>
          <w:szCs w:val="24"/>
        </w:rPr>
        <w:t>Совершенствование модели взаимодействия с семьей с целью обеспечения родителей психолого-педагогическими знаниями по вопросам дошкольного воспитания.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r w:rsidR="009B02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50BCF">
        <w:rPr>
          <w:rFonts w:ascii="Times New Roman" w:eastAsia="Calibri" w:hAnsi="Times New Roman" w:cs="Times New Roman"/>
          <w:bCs/>
          <w:sz w:val="24"/>
          <w:szCs w:val="24"/>
        </w:rPr>
        <w:t>Укрепление материально-технической базы ДОУ, привлечение дополнительных ресурсов для развития учреждения.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0BCF">
        <w:rPr>
          <w:rFonts w:ascii="Times New Roman" w:eastAsia="Calibri" w:hAnsi="Times New Roman" w:cs="Times New Roman"/>
          <w:bCs/>
          <w:sz w:val="24"/>
          <w:szCs w:val="24"/>
        </w:rPr>
        <w:t xml:space="preserve">7. Ввести корректировки в </w:t>
      </w:r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систему работы с персональными данными в ДОУ в соответствии с требованиями законодательства.</w:t>
      </w:r>
    </w:p>
    <w:p w:rsidR="00701D12" w:rsidRPr="00150BCF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8. </w:t>
      </w:r>
      <w:r w:rsidR="009B02C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Организовать обучение детей с ОВЗ в соответствии с требованиями </w:t>
      </w:r>
      <w:proofErr w:type="spellStart"/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 наполняемости групп детей с ОВЗ.</w:t>
      </w:r>
    </w:p>
    <w:p w:rsidR="00701D12" w:rsidRPr="00701D12" w:rsidRDefault="00701D12" w:rsidP="00BA65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9. </w:t>
      </w:r>
      <w:r w:rsidR="009B02C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</w:t>
      </w:r>
      <w:r w:rsidR="00F4164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МДОУ  </w:t>
      </w:r>
      <w:r w:rsid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утвердил</w:t>
      </w:r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564C9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F4164A" w:rsidRPr="00AE4314">
        <w:rPr>
          <w:rFonts w:ascii="Times New Roman" w:hAnsi="Times New Roman" w:cs="Times New Roman"/>
          <w:sz w:val="24"/>
          <w:szCs w:val="24"/>
        </w:rPr>
        <w:t>осуществл</w:t>
      </w:r>
      <w:r w:rsidR="00564C93">
        <w:rPr>
          <w:rFonts w:ascii="Times New Roman" w:hAnsi="Times New Roman" w:cs="Times New Roman"/>
          <w:sz w:val="24"/>
          <w:szCs w:val="24"/>
        </w:rPr>
        <w:t xml:space="preserve">яет </w:t>
      </w:r>
      <w:r w:rsidR="00564C93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образова</w:t>
      </w:r>
      <w:r w:rsidR="00564C9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тельную деятельность </w:t>
      </w:r>
      <w:r w:rsidR="00564C93">
        <w:rPr>
          <w:rFonts w:ascii="Times New Roman" w:hAnsi="Times New Roman" w:cs="Times New Roman"/>
          <w:sz w:val="24"/>
          <w:szCs w:val="24"/>
        </w:rPr>
        <w:t>с 2023года</w:t>
      </w:r>
      <w:r w:rsidR="00F4164A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4C9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 новым</w:t>
      </w:r>
      <w:r w:rsidR="00F4164A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рабочим</w:t>
      </w:r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ам</w:t>
      </w:r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для </w:t>
      </w:r>
      <w:proofErr w:type="gramStart"/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</w:t>
      </w:r>
      <w:r w:rsid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F4164A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ОВЗ</w:t>
      </w:r>
      <w:r w:rsidR="00F4164A" w:rsidRP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ТНР и ЗПР</w:t>
      </w:r>
      <w:r w:rsidR="00F41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="00F4164A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</w:t>
      </w:r>
      <w:r w:rsidR="00F4164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656E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соответстви</w:t>
      </w:r>
      <w:r w:rsidR="00326BD2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</w:t>
      </w:r>
      <w:r w:rsidR="00BA656E" w:rsidRPr="00150B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Федеральной адаптированной образовательной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про</w:t>
      </w:r>
      <w:bookmarkStart w:id="5" w:name="_Hlk132208438"/>
      <w:r w:rsidR="00F4164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граммой дошкольного образования</w:t>
      </w:r>
      <w:bookmarkEnd w:id="5"/>
      <w:r w:rsidR="00F4164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="006279CC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мониторинг качества работы по новой образовательной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</w:t>
      </w:r>
      <w:r w:rsidR="006279CC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, качество методического обеспечения по оценкам профессионального сообщества, удовлетворенность родителей, потребность повышения квалификации и качество работы педагогов; удовлетворенность родителей работой педагогов и образовательной программой; условия реализации образовательных программ. В зависимости от результатов проверки внести корректировки.</w:t>
      </w:r>
    </w:p>
    <w:p w:rsidR="00701D12" w:rsidRPr="00701D12" w:rsidRDefault="00701D12" w:rsidP="00701D12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BCF" w:rsidRDefault="00150BCF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4956" w:rsidRDefault="007C4956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lastRenderedPageBreak/>
        <w:t>П</w:t>
      </w: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1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ПОКАЗАТЕЛИ</w:t>
      </w: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br/>
        <w:t>ДЕЯТЕЛЬНОСТИ ДОШКОЛЬНОЙ ОБРАЗОВАТЕЛЬНОЙ ОРГАНИЗАЦИИ, ПОДЛЕЖАЩЕЙ САМООБСЛЕДОВАНИЮ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379"/>
        <w:gridCol w:w="2233"/>
      </w:tblGrid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режиме полного дня</w:t>
            </w:r>
            <w:proofErr w:type="gram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(8-10.5 час)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701D12" w:rsidTr="00701D12">
        <w:trPr>
          <w:trHeight w:val="305"/>
        </w:trPr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кратковременного пребывания (3-5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Нет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режиме полного дня</w:t>
            </w:r>
            <w:proofErr w:type="gram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(8-12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продлённого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дня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(12-14)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пребывания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33" w:type="dxa"/>
          </w:tcPr>
          <w:p w:rsidR="00701D12" w:rsidRPr="00701D12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233" w:type="dxa"/>
          </w:tcPr>
          <w:p w:rsidR="00701D12" w:rsidRPr="004A6BD0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33" w:type="dxa"/>
          </w:tcPr>
          <w:p w:rsidR="00701D12" w:rsidRPr="004A6BD0" w:rsidRDefault="008365AB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присмотру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1.6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Средний показатель пропущенных дней при посещении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дошкольной образовательной организации по болезни на одного воспитанника</w:t>
            </w:r>
          </w:p>
        </w:tc>
        <w:tc>
          <w:tcPr>
            <w:tcW w:w="2233" w:type="dxa"/>
          </w:tcPr>
          <w:p w:rsidR="00701D12" w:rsidRPr="008365AB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701D12" w:rsidRPr="0005431C" w:rsidRDefault="00FC64C1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20,8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1.7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 всего, в том числе:</w:t>
            </w:r>
          </w:p>
        </w:tc>
        <w:tc>
          <w:tcPr>
            <w:tcW w:w="2233" w:type="dxa"/>
          </w:tcPr>
          <w:p w:rsidR="00701D12" w:rsidRPr="007F0786" w:rsidRDefault="00701D12" w:rsidP="007F07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4A6BD0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4A6BD0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33" w:type="dxa"/>
          </w:tcPr>
          <w:p w:rsidR="00701D12" w:rsidRPr="007F0786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7F0786" w:rsidRDefault="004A6BD0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Высшая</w:t>
            </w:r>
            <w:proofErr w:type="spellEnd"/>
          </w:p>
        </w:tc>
        <w:tc>
          <w:tcPr>
            <w:tcW w:w="2233" w:type="dxa"/>
          </w:tcPr>
          <w:p w:rsidR="00701D12" w:rsidRPr="007F0786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150BCF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Первая</w:t>
            </w:r>
            <w:proofErr w:type="spellEnd"/>
          </w:p>
        </w:tc>
        <w:tc>
          <w:tcPr>
            <w:tcW w:w="2233" w:type="dxa"/>
          </w:tcPr>
          <w:p w:rsidR="00701D12" w:rsidRPr="007F0786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150BCF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33" w:type="dxa"/>
          </w:tcPr>
          <w:p w:rsidR="00701D12" w:rsidRPr="007F0786" w:rsidRDefault="00403D7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Свыше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33" w:type="dxa"/>
          </w:tcPr>
          <w:p w:rsidR="00701D12" w:rsidRPr="007F0786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403D7E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1.10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3" w:type="dxa"/>
          </w:tcPr>
          <w:p w:rsidR="00701D12" w:rsidRPr="007F0786" w:rsidRDefault="00403D7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3" w:type="dxa"/>
          </w:tcPr>
          <w:p w:rsidR="00701D12" w:rsidRPr="007F0786" w:rsidRDefault="00403D7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1.13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Соотношение педагогический работник/воспитанник в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="00D107B8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150BCF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D107B8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следующих педагогически работников: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Инструктора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физической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Инфраструктура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,1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 для организации дополнительных видов деятельности воспитанников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173,4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01D12" w:rsidRPr="008365AB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701D12" w:rsidRPr="00701D12" w:rsidRDefault="00701D12" w:rsidP="00701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D7E">
        <w:rPr>
          <w:rFonts w:ascii="Times New Roman" w:eastAsia="Times New Roman" w:hAnsi="Times New Roman" w:cs="Times New Roman"/>
          <w:bCs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Pr="00403D7E">
        <w:rPr>
          <w:rFonts w:ascii="Georgia" w:eastAsia="Times New Roman" w:hAnsi="Georgia" w:cs="Times New Roman"/>
        </w:rPr>
        <w:t xml:space="preserve"> </w:t>
      </w:r>
      <w:r w:rsidRPr="00403D7E">
        <w:rPr>
          <w:rFonts w:ascii="Times New Roman" w:eastAsia="Times New Roman" w:hAnsi="Times New Roman" w:cs="Times New Roman"/>
        </w:rPr>
        <w:t>2.4.3648-20</w:t>
      </w:r>
      <w:r w:rsidRPr="00403D7E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устройству, содержанию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01D12" w:rsidRPr="00701D12" w:rsidRDefault="00701D12" w:rsidP="00701D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ДОУ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701D12" w:rsidRPr="00774EA1" w:rsidRDefault="00701D12" w:rsidP="00F4184B">
      <w:pPr>
        <w:rPr>
          <w:rFonts w:ascii="Times New Roman" w:hAnsi="Times New Roman" w:cs="Times New Roman"/>
          <w:sz w:val="24"/>
          <w:szCs w:val="24"/>
        </w:rPr>
      </w:pPr>
    </w:p>
    <w:sectPr w:rsidR="00701D12" w:rsidRPr="00774EA1" w:rsidSect="002D17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5F" w:rsidRDefault="0029125F" w:rsidP="00D54E52">
      <w:pPr>
        <w:spacing w:after="0" w:line="240" w:lineRule="auto"/>
      </w:pPr>
      <w:r>
        <w:separator/>
      </w:r>
    </w:p>
  </w:endnote>
  <w:endnote w:type="continuationSeparator" w:id="0">
    <w:p w:rsidR="0029125F" w:rsidRDefault="0029125F" w:rsidP="00D5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673045"/>
    </w:sdtPr>
    <w:sdtContent>
      <w:p w:rsidR="00DC6326" w:rsidRDefault="00FC00DF">
        <w:pPr>
          <w:pStyle w:val="a6"/>
          <w:jc w:val="center"/>
        </w:pPr>
        <w:fldSimple w:instr="PAGE   \* MERGEFORMAT">
          <w:r w:rsidR="007C4956">
            <w:rPr>
              <w:noProof/>
            </w:rPr>
            <w:t>24</w:t>
          </w:r>
        </w:fldSimple>
      </w:p>
    </w:sdtContent>
  </w:sdt>
  <w:p w:rsidR="00DC6326" w:rsidRDefault="00DC632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080739"/>
      <w:docPartObj>
        <w:docPartGallery w:val="Page Numbers (Bottom of Page)"/>
        <w:docPartUnique/>
      </w:docPartObj>
    </w:sdtPr>
    <w:sdtContent>
      <w:p w:rsidR="00DC6326" w:rsidRDefault="00FC00DF">
        <w:pPr>
          <w:pStyle w:val="a6"/>
          <w:jc w:val="center"/>
        </w:pPr>
        <w:fldSimple w:instr="PAGE   \* MERGEFORMAT">
          <w:r w:rsidR="007C4956">
            <w:rPr>
              <w:noProof/>
            </w:rPr>
            <w:t>41</w:t>
          </w:r>
        </w:fldSimple>
      </w:p>
    </w:sdtContent>
  </w:sdt>
  <w:p w:rsidR="00DC6326" w:rsidRDefault="00DC63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5F" w:rsidRDefault="0029125F" w:rsidP="00D54E52">
      <w:pPr>
        <w:spacing w:after="0" w:line="240" w:lineRule="auto"/>
      </w:pPr>
      <w:r>
        <w:separator/>
      </w:r>
    </w:p>
  </w:footnote>
  <w:footnote w:type="continuationSeparator" w:id="0">
    <w:p w:rsidR="0029125F" w:rsidRDefault="0029125F" w:rsidP="00D5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03C5"/>
    <w:multiLevelType w:val="hybridMultilevel"/>
    <w:tmpl w:val="E6026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20204"/>
    <w:multiLevelType w:val="hybridMultilevel"/>
    <w:tmpl w:val="14E03BE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202E94"/>
    <w:multiLevelType w:val="hybridMultilevel"/>
    <w:tmpl w:val="9DBE10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C07AB"/>
    <w:multiLevelType w:val="multilevel"/>
    <w:tmpl w:val="D722C9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B93837"/>
    <w:multiLevelType w:val="hybridMultilevel"/>
    <w:tmpl w:val="927C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74F62"/>
    <w:multiLevelType w:val="hybridMultilevel"/>
    <w:tmpl w:val="D36C85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CAF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640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56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2C06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4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804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218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EA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225C74"/>
    <w:multiLevelType w:val="hybridMultilevel"/>
    <w:tmpl w:val="F864C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05265"/>
    <w:multiLevelType w:val="hybridMultilevel"/>
    <w:tmpl w:val="59962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346A0"/>
    <w:multiLevelType w:val="hybridMultilevel"/>
    <w:tmpl w:val="08DC35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846F5E"/>
    <w:multiLevelType w:val="hybridMultilevel"/>
    <w:tmpl w:val="EA4604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9648D5"/>
    <w:multiLevelType w:val="hybridMultilevel"/>
    <w:tmpl w:val="AE046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83CCD"/>
    <w:multiLevelType w:val="hybridMultilevel"/>
    <w:tmpl w:val="E830FF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0E3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324A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FA30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3C74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2256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3291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A829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3AAC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254C0E19"/>
    <w:multiLevelType w:val="hybridMultilevel"/>
    <w:tmpl w:val="EC10B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019C5"/>
    <w:multiLevelType w:val="hybridMultilevel"/>
    <w:tmpl w:val="D0F26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F058B"/>
    <w:multiLevelType w:val="multilevel"/>
    <w:tmpl w:val="D936A2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0F092A"/>
    <w:multiLevelType w:val="hybridMultilevel"/>
    <w:tmpl w:val="FB36E8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38B94074"/>
    <w:multiLevelType w:val="hybridMultilevel"/>
    <w:tmpl w:val="2DEAD1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3B8777A1"/>
    <w:multiLevelType w:val="hybridMultilevel"/>
    <w:tmpl w:val="00C27B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EC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A30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D4576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5E6D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5481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82D7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4626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4BA7A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3DA80569"/>
    <w:multiLevelType w:val="hybridMultilevel"/>
    <w:tmpl w:val="A98618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617FA5"/>
    <w:multiLevelType w:val="hybridMultilevel"/>
    <w:tmpl w:val="78CC9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FF735A"/>
    <w:multiLevelType w:val="hybridMultilevel"/>
    <w:tmpl w:val="9E940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0F5E55"/>
    <w:multiLevelType w:val="hybridMultilevel"/>
    <w:tmpl w:val="7B12E5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CBD4106"/>
    <w:multiLevelType w:val="hybridMultilevel"/>
    <w:tmpl w:val="92984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215F1"/>
    <w:multiLevelType w:val="hybridMultilevel"/>
    <w:tmpl w:val="7DD49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E3F52"/>
    <w:multiLevelType w:val="hybridMultilevel"/>
    <w:tmpl w:val="90BA998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BA474B5"/>
    <w:multiLevelType w:val="hybridMultilevel"/>
    <w:tmpl w:val="15909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087F33"/>
    <w:multiLevelType w:val="hybridMultilevel"/>
    <w:tmpl w:val="45FA1E62"/>
    <w:lvl w:ilvl="0" w:tplc="040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A96B66"/>
    <w:multiLevelType w:val="hybridMultilevel"/>
    <w:tmpl w:val="68B4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197C01"/>
    <w:multiLevelType w:val="hybridMultilevel"/>
    <w:tmpl w:val="2B0CE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26120D"/>
    <w:multiLevelType w:val="singleLevel"/>
    <w:tmpl w:val="2C90EE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F184671"/>
    <w:multiLevelType w:val="hybridMultilevel"/>
    <w:tmpl w:val="B6A69D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FC770BD"/>
    <w:multiLevelType w:val="hybridMultilevel"/>
    <w:tmpl w:val="61184D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A8B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6613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4E806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66A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7ADB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F0F6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50E8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6CD8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74CB685F"/>
    <w:multiLevelType w:val="hybridMultilevel"/>
    <w:tmpl w:val="56FA29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AD7567"/>
    <w:multiLevelType w:val="hybridMultilevel"/>
    <w:tmpl w:val="D96C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F7383"/>
    <w:multiLevelType w:val="hybridMultilevel"/>
    <w:tmpl w:val="505C6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F82DE7"/>
    <w:multiLevelType w:val="hybridMultilevel"/>
    <w:tmpl w:val="98B26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13"/>
  </w:num>
  <w:num w:numId="4">
    <w:abstractNumId w:val="17"/>
  </w:num>
  <w:num w:numId="5">
    <w:abstractNumId w:val="16"/>
  </w:num>
  <w:num w:numId="6">
    <w:abstractNumId w:val="15"/>
  </w:num>
  <w:num w:numId="7">
    <w:abstractNumId w:val="18"/>
  </w:num>
  <w:num w:numId="8">
    <w:abstractNumId w:val="31"/>
  </w:num>
  <w:num w:numId="9">
    <w:abstractNumId w:val="3"/>
  </w:num>
  <w:num w:numId="10">
    <w:abstractNumId w:val="7"/>
  </w:num>
  <w:num w:numId="11">
    <w:abstractNumId w:val="8"/>
  </w:num>
  <w:num w:numId="12">
    <w:abstractNumId w:val="35"/>
  </w:num>
  <w:num w:numId="13">
    <w:abstractNumId w:val="33"/>
  </w:num>
  <w:num w:numId="14">
    <w:abstractNumId w:val="14"/>
  </w:num>
  <w:num w:numId="15">
    <w:abstractNumId w:val="10"/>
  </w:num>
  <w:num w:numId="16">
    <w:abstractNumId w:val="0"/>
  </w:num>
  <w:num w:numId="17">
    <w:abstractNumId w:val="34"/>
  </w:num>
  <w:num w:numId="18">
    <w:abstractNumId w:val="22"/>
  </w:num>
  <w:num w:numId="19">
    <w:abstractNumId w:val="23"/>
  </w:num>
  <w:num w:numId="20">
    <w:abstractNumId w:val="24"/>
  </w:num>
  <w:num w:numId="21">
    <w:abstractNumId w:val="25"/>
  </w:num>
  <w:num w:numId="22">
    <w:abstractNumId w:val="9"/>
  </w:num>
  <w:num w:numId="23">
    <w:abstractNumId w:val="30"/>
  </w:num>
  <w:num w:numId="24">
    <w:abstractNumId w:val="21"/>
  </w:num>
  <w:num w:numId="25">
    <w:abstractNumId w:val="6"/>
  </w:num>
  <w:num w:numId="26">
    <w:abstractNumId w:val="32"/>
  </w:num>
  <w:num w:numId="27">
    <w:abstractNumId w:val="29"/>
  </w:num>
  <w:num w:numId="28">
    <w:abstractNumId w:val="20"/>
  </w:num>
  <w:num w:numId="29">
    <w:abstractNumId w:val="5"/>
  </w:num>
  <w:num w:numId="30">
    <w:abstractNumId w:val="28"/>
  </w:num>
  <w:num w:numId="31">
    <w:abstractNumId w:val="19"/>
  </w:num>
  <w:num w:numId="32">
    <w:abstractNumId w:val="2"/>
  </w:num>
  <w:num w:numId="33">
    <w:abstractNumId w:val="26"/>
  </w:num>
  <w:num w:numId="34">
    <w:abstractNumId w:val="1"/>
  </w:num>
  <w:num w:numId="35">
    <w:abstractNumId w:val="12"/>
  </w:num>
  <w:num w:numId="36">
    <w:abstractNumId w:val="4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082"/>
    <w:rsid w:val="0001434C"/>
    <w:rsid w:val="00014945"/>
    <w:rsid w:val="0003159E"/>
    <w:rsid w:val="00032F61"/>
    <w:rsid w:val="0003754B"/>
    <w:rsid w:val="00045170"/>
    <w:rsid w:val="00047708"/>
    <w:rsid w:val="0005431C"/>
    <w:rsid w:val="000550DB"/>
    <w:rsid w:val="000578B0"/>
    <w:rsid w:val="00062A2E"/>
    <w:rsid w:val="00066678"/>
    <w:rsid w:val="0007149B"/>
    <w:rsid w:val="0007365E"/>
    <w:rsid w:val="0007506D"/>
    <w:rsid w:val="00081788"/>
    <w:rsid w:val="000A6680"/>
    <w:rsid w:val="000A710C"/>
    <w:rsid w:val="000B73F4"/>
    <w:rsid w:val="000C30FC"/>
    <w:rsid w:val="000C5E8C"/>
    <w:rsid w:val="000C6B3E"/>
    <w:rsid w:val="000C7500"/>
    <w:rsid w:val="0011109C"/>
    <w:rsid w:val="00117171"/>
    <w:rsid w:val="001208C1"/>
    <w:rsid w:val="0012431B"/>
    <w:rsid w:val="00125BD2"/>
    <w:rsid w:val="00132F2D"/>
    <w:rsid w:val="00140999"/>
    <w:rsid w:val="0014266E"/>
    <w:rsid w:val="00145E26"/>
    <w:rsid w:val="00150BCF"/>
    <w:rsid w:val="00156440"/>
    <w:rsid w:val="001665B7"/>
    <w:rsid w:val="00184569"/>
    <w:rsid w:val="001A194F"/>
    <w:rsid w:val="001A6EB4"/>
    <w:rsid w:val="001B5B48"/>
    <w:rsid w:val="001C2763"/>
    <w:rsid w:val="001D5C62"/>
    <w:rsid w:val="001E4A11"/>
    <w:rsid w:val="001E6302"/>
    <w:rsid w:val="00202504"/>
    <w:rsid w:val="0020591B"/>
    <w:rsid w:val="002066D9"/>
    <w:rsid w:val="002137E2"/>
    <w:rsid w:val="002142E6"/>
    <w:rsid w:val="002243E6"/>
    <w:rsid w:val="002329D0"/>
    <w:rsid w:val="00234D97"/>
    <w:rsid w:val="00242AE1"/>
    <w:rsid w:val="0028381F"/>
    <w:rsid w:val="00283CA8"/>
    <w:rsid w:val="002868AB"/>
    <w:rsid w:val="0029125F"/>
    <w:rsid w:val="002A0EF6"/>
    <w:rsid w:val="002D17CE"/>
    <w:rsid w:val="002D4D34"/>
    <w:rsid w:val="002E1FA9"/>
    <w:rsid w:val="002F1459"/>
    <w:rsid w:val="002F6EA2"/>
    <w:rsid w:val="00303607"/>
    <w:rsid w:val="00305F44"/>
    <w:rsid w:val="0031107A"/>
    <w:rsid w:val="00326BD2"/>
    <w:rsid w:val="003355B9"/>
    <w:rsid w:val="0034265A"/>
    <w:rsid w:val="00342C12"/>
    <w:rsid w:val="00347B00"/>
    <w:rsid w:val="0035513B"/>
    <w:rsid w:val="00355C3A"/>
    <w:rsid w:val="003670FC"/>
    <w:rsid w:val="00377377"/>
    <w:rsid w:val="00380B6D"/>
    <w:rsid w:val="00381D09"/>
    <w:rsid w:val="00383EEC"/>
    <w:rsid w:val="00386A75"/>
    <w:rsid w:val="00387092"/>
    <w:rsid w:val="003962A0"/>
    <w:rsid w:val="003A1C02"/>
    <w:rsid w:val="003B7127"/>
    <w:rsid w:val="003D1465"/>
    <w:rsid w:val="003D5081"/>
    <w:rsid w:val="003E1748"/>
    <w:rsid w:val="003E46D4"/>
    <w:rsid w:val="003F0981"/>
    <w:rsid w:val="003F12D2"/>
    <w:rsid w:val="003F5015"/>
    <w:rsid w:val="003F7750"/>
    <w:rsid w:val="004015F9"/>
    <w:rsid w:val="00403D7E"/>
    <w:rsid w:val="00407FF1"/>
    <w:rsid w:val="004121FE"/>
    <w:rsid w:val="004466C5"/>
    <w:rsid w:val="004709AB"/>
    <w:rsid w:val="00473869"/>
    <w:rsid w:val="004754FD"/>
    <w:rsid w:val="00492BD6"/>
    <w:rsid w:val="004A6BD0"/>
    <w:rsid w:val="004B1F79"/>
    <w:rsid w:val="004B7D6E"/>
    <w:rsid w:val="004C0E25"/>
    <w:rsid w:val="004C1745"/>
    <w:rsid w:val="004D0DF8"/>
    <w:rsid w:val="004E0825"/>
    <w:rsid w:val="004E73EB"/>
    <w:rsid w:val="004F3D05"/>
    <w:rsid w:val="0050373D"/>
    <w:rsid w:val="00504D4D"/>
    <w:rsid w:val="00526A16"/>
    <w:rsid w:val="005365A2"/>
    <w:rsid w:val="00542C9F"/>
    <w:rsid w:val="005450D9"/>
    <w:rsid w:val="00564C93"/>
    <w:rsid w:val="00574FCC"/>
    <w:rsid w:val="00586ABD"/>
    <w:rsid w:val="00587957"/>
    <w:rsid w:val="005912B8"/>
    <w:rsid w:val="005C48C7"/>
    <w:rsid w:val="005D3241"/>
    <w:rsid w:val="005E7AA7"/>
    <w:rsid w:val="00600125"/>
    <w:rsid w:val="00607C18"/>
    <w:rsid w:val="00620A9F"/>
    <w:rsid w:val="006279CC"/>
    <w:rsid w:val="00635987"/>
    <w:rsid w:val="006414F6"/>
    <w:rsid w:val="00641BED"/>
    <w:rsid w:val="006548B6"/>
    <w:rsid w:val="006554A5"/>
    <w:rsid w:val="006558F3"/>
    <w:rsid w:val="00655F2B"/>
    <w:rsid w:val="00672EC7"/>
    <w:rsid w:val="006730F6"/>
    <w:rsid w:val="006810BB"/>
    <w:rsid w:val="006943A6"/>
    <w:rsid w:val="006B64A5"/>
    <w:rsid w:val="006C2916"/>
    <w:rsid w:val="006D0B4C"/>
    <w:rsid w:val="006D3197"/>
    <w:rsid w:val="006E3111"/>
    <w:rsid w:val="006F2016"/>
    <w:rsid w:val="0070008C"/>
    <w:rsid w:val="00701D12"/>
    <w:rsid w:val="00715F1B"/>
    <w:rsid w:val="007255EC"/>
    <w:rsid w:val="00736ACC"/>
    <w:rsid w:val="0075123F"/>
    <w:rsid w:val="007622FE"/>
    <w:rsid w:val="0076320C"/>
    <w:rsid w:val="007650DD"/>
    <w:rsid w:val="0077332C"/>
    <w:rsid w:val="00774EA1"/>
    <w:rsid w:val="0078508B"/>
    <w:rsid w:val="00790E13"/>
    <w:rsid w:val="007A5F4B"/>
    <w:rsid w:val="007A60CF"/>
    <w:rsid w:val="007B4363"/>
    <w:rsid w:val="007C0FB4"/>
    <w:rsid w:val="007C3CCD"/>
    <w:rsid w:val="007C4956"/>
    <w:rsid w:val="007D4DD3"/>
    <w:rsid w:val="007D7289"/>
    <w:rsid w:val="007F0786"/>
    <w:rsid w:val="007F239E"/>
    <w:rsid w:val="00800DE8"/>
    <w:rsid w:val="008018DC"/>
    <w:rsid w:val="00804A8A"/>
    <w:rsid w:val="00812561"/>
    <w:rsid w:val="008170C9"/>
    <w:rsid w:val="00830B6E"/>
    <w:rsid w:val="00831C68"/>
    <w:rsid w:val="008341FB"/>
    <w:rsid w:val="008365AB"/>
    <w:rsid w:val="00847547"/>
    <w:rsid w:val="00857AA7"/>
    <w:rsid w:val="00863E95"/>
    <w:rsid w:val="00867641"/>
    <w:rsid w:val="00870187"/>
    <w:rsid w:val="00871C6A"/>
    <w:rsid w:val="00873134"/>
    <w:rsid w:val="0087318D"/>
    <w:rsid w:val="00876A59"/>
    <w:rsid w:val="00887861"/>
    <w:rsid w:val="00893160"/>
    <w:rsid w:val="00894FC4"/>
    <w:rsid w:val="008A13AD"/>
    <w:rsid w:val="008A729F"/>
    <w:rsid w:val="008A76D0"/>
    <w:rsid w:val="008B1C91"/>
    <w:rsid w:val="008B4EFE"/>
    <w:rsid w:val="008C5EEA"/>
    <w:rsid w:val="008E2E7C"/>
    <w:rsid w:val="008E47DD"/>
    <w:rsid w:val="008F1182"/>
    <w:rsid w:val="009002DF"/>
    <w:rsid w:val="00910747"/>
    <w:rsid w:val="0091098D"/>
    <w:rsid w:val="00921C14"/>
    <w:rsid w:val="00922D63"/>
    <w:rsid w:val="0092782D"/>
    <w:rsid w:val="009472BD"/>
    <w:rsid w:val="00952B55"/>
    <w:rsid w:val="00956FA5"/>
    <w:rsid w:val="00957342"/>
    <w:rsid w:val="00957DE4"/>
    <w:rsid w:val="0096354B"/>
    <w:rsid w:val="009833F1"/>
    <w:rsid w:val="00983BE8"/>
    <w:rsid w:val="009966E7"/>
    <w:rsid w:val="00997208"/>
    <w:rsid w:val="009B02C3"/>
    <w:rsid w:val="009B6538"/>
    <w:rsid w:val="009C6788"/>
    <w:rsid w:val="009E0B55"/>
    <w:rsid w:val="00A22EA8"/>
    <w:rsid w:val="00A44FB6"/>
    <w:rsid w:val="00AB276B"/>
    <w:rsid w:val="00AB6604"/>
    <w:rsid w:val="00AC23B7"/>
    <w:rsid w:val="00AC7D85"/>
    <w:rsid w:val="00AD1F2D"/>
    <w:rsid w:val="00AE4314"/>
    <w:rsid w:val="00B00450"/>
    <w:rsid w:val="00B018AB"/>
    <w:rsid w:val="00B02505"/>
    <w:rsid w:val="00B1553A"/>
    <w:rsid w:val="00B1585E"/>
    <w:rsid w:val="00B46772"/>
    <w:rsid w:val="00B77F15"/>
    <w:rsid w:val="00B807CD"/>
    <w:rsid w:val="00B827BE"/>
    <w:rsid w:val="00BA4291"/>
    <w:rsid w:val="00BA656E"/>
    <w:rsid w:val="00BB038A"/>
    <w:rsid w:val="00BB7FA9"/>
    <w:rsid w:val="00BD3239"/>
    <w:rsid w:val="00BD35B1"/>
    <w:rsid w:val="00BD43E9"/>
    <w:rsid w:val="00BD6A51"/>
    <w:rsid w:val="00BD6F61"/>
    <w:rsid w:val="00C23082"/>
    <w:rsid w:val="00C2569B"/>
    <w:rsid w:val="00C45F88"/>
    <w:rsid w:val="00C465E0"/>
    <w:rsid w:val="00C56DED"/>
    <w:rsid w:val="00C60215"/>
    <w:rsid w:val="00C756A3"/>
    <w:rsid w:val="00C80D03"/>
    <w:rsid w:val="00C83EA8"/>
    <w:rsid w:val="00C8431D"/>
    <w:rsid w:val="00C91007"/>
    <w:rsid w:val="00CA1221"/>
    <w:rsid w:val="00CA545F"/>
    <w:rsid w:val="00CC07BD"/>
    <w:rsid w:val="00CC55F9"/>
    <w:rsid w:val="00CD5715"/>
    <w:rsid w:val="00CE4786"/>
    <w:rsid w:val="00D107B8"/>
    <w:rsid w:val="00D21E11"/>
    <w:rsid w:val="00D54E52"/>
    <w:rsid w:val="00D6584C"/>
    <w:rsid w:val="00DA61FA"/>
    <w:rsid w:val="00DB6D00"/>
    <w:rsid w:val="00DC6326"/>
    <w:rsid w:val="00DD2637"/>
    <w:rsid w:val="00DD5008"/>
    <w:rsid w:val="00DD5950"/>
    <w:rsid w:val="00DD5EE4"/>
    <w:rsid w:val="00DE2494"/>
    <w:rsid w:val="00DF3362"/>
    <w:rsid w:val="00DF547E"/>
    <w:rsid w:val="00E051AB"/>
    <w:rsid w:val="00E11D8B"/>
    <w:rsid w:val="00E173CC"/>
    <w:rsid w:val="00E259D8"/>
    <w:rsid w:val="00E26AE4"/>
    <w:rsid w:val="00E37117"/>
    <w:rsid w:val="00E536B8"/>
    <w:rsid w:val="00E673F8"/>
    <w:rsid w:val="00E71845"/>
    <w:rsid w:val="00E84796"/>
    <w:rsid w:val="00E94B9F"/>
    <w:rsid w:val="00EA266B"/>
    <w:rsid w:val="00EA4F9E"/>
    <w:rsid w:val="00EB23B4"/>
    <w:rsid w:val="00EB5925"/>
    <w:rsid w:val="00ED2912"/>
    <w:rsid w:val="00EF67E1"/>
    <w:rsid w:val="00F10B03"/>
    <w:rsid w:val="00F11D47"/>
    <w:rsid w:val="00F33D6B"/>
    <w:rsid w:val="00F34656"/>
    <w:rsid w:val="00F36CB8"/>
    <w:rsid w:val="00F4164A"/>
    <w:rsid w:val="00F4184B"/>
    <w:rsid w:val="00F643A0"/>
    <w:rsid w:val="00F672B7"/>
    <w:rsid w:val="00F67704"/>
    <w:rsid w:val="00FB7C42"/>
    <w:rsid w:val="00FC00DF"/>
    <w:rsid w:val="00FC48A3"/>
    <w:rsid w:val="00FC64C1"/>
    <w:rsid w:val="00FD7CD1"/>
    <w:rsid w:val="00FF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F6"/>
  </w:style>
  <w:style w:type="paragraph" w:styleId="1">
    <w:name w:val="heading 1"/>
    <w:basedOn w:val="a"/>
    <w:next w:val="a"/>
    <w:link w:val="10"/>
    <w:uiPriority w:val="9"/>
    <w:qFormat/>
    <w:rsid w:val="009B02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6021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E52"/>
  </w:style>
  <w:style w:type="paragraph" w:styleId="a6">
    <w:name w:val="footer"/>
    <w:basedOn w:val="a"/>
    <w:link w:val="a7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E52"/>
  </w:style>
  <w:style w:type="paragraph" w:styleId="a8">
    <w:name w:val="List Paragraph"/>
    <w:basedOn w:val="a"/>
    <w:link w:val="a9"/>
    <w:uiPriority w:val="34"/>
    <w:qFormat/>
    <w:rsid w:val="00F418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ill">
    <w:name w:val="fill"/>
    <w:basedOn w:val="a0"/>
    <w:rsid w:val="00FC48A3"/>
  </w:style>
  <w:style w:type="paragraph" w:styleId="aa">
    <w:name w:val="Balloon Text"/>
    <w:basedOn w:val="a"/>
    <w:link w:val="ab"/>
    <w:uiPriority w:val="99"/>
    <w:semiHidden/>
    <w:unhideWhenUsed/>
    <w:rsid w:val="0011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17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76A59"/>
    <w:pPr>
      <w:spacing w:after="0" w:line="240" w:lineRule="auto"/>
    </w:pPr>
  </w:style>
  <w:style w:type="character" w:customStyle="1" w:styleId="c1">
    <w:name w:val="c1"/>
    <w:basedOn w:val="a0"/>
    <w:rsid w:val="00066678"/>
  </w:style>
  <w:style w:type="paragraph" w:customStyle="1" w:styleId="c0">
    <w:name w:val="c0"/>
    <w:basedOn w:val="a"/>
    <w:rsid w:val="0006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6021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9">
    <w:name w:val="Абзац списка Знак"/>
    <w:link w:val="a8"/>
    <w:uiPriority w:val="34"/>
    <w:qFormat/>
    <w:locked/>
    <w:rsid w:val="00C6021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B02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chart" Target="charts/chart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Relationship Id="rId22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strike="noStrike">
                <a:latin typeface="+mn-lt"/>
                <a:cs typeface="Aharoni" pitchFamily="2" charset="-79"/>
              </a:rPr>
              <a:t>Возраст педагогов -2023 г.</a:t>
            </a:r>
          </a:p>
        </c:rich>
      </c:tx>
      <c:layout>
        <c:manualLayout>
          <c:xMode val="edge"/>
          <c:yMode val="edge"/>
          <c:x val="0.14127617733583905"/>
          <c:y val="3.7210754061147759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5.8008262562345876E-2"/>
          <c:y val="0.36399281170935055"/>
          <c:w val="0.71034953964088499"/>
          <c:h val="0.513309687640396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 -2023 г.</c:v>
                </c:pt>
              </c:strCache>
            </c:strRef>
          </c:tx>
          <c:explosion val="25"/>
          <c:dPt>
            <c:idx val="1"/>
            <c:spPr>
              <a:solidFill>
                <a:srgbClr val="8E953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D4A-466C-AFBD-10AB16A4FDBE}"/>
              </c:ext>
            </c:extLst>
          </c:dPt>
          <c:dPt>
            <c:idx val="2"/>
            <c:spPr>
              <a:solidFill>
                <a:srgbClr val="7D838F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4A-466C-AFBD-10AB16A4FDBE}"/>
              </c:ext>
            </c:extLst>
          </c:dPt>
          <c:dPt>
            <c:idx val="3"/>
            <c:spPr>
              <a:solidFill>
                <a:srgbClr val="3AA3BC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D4A-466C-AFBD-10AB16A4FDBE}"/>
              </c:ext>
            </c:extLst>
          </c:dPt>
          <c:dPt>
            <c:idx val="4"/>
            <c:spPr>
              <a:solidFill>
                <a:srgbClr val="D87138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4A-466C-AFBD-10AB16A4FDBE}"/>
              </c:ext>
            </c:extLst>
          </c:dPt>
          <c:dPt>
            <c:idx val="5"/>
            <c:spPr>
              <a:solidFill>
                <a:srgbClr val="3457A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D4A-466C-AFBD-10AB16A4FDBE}"/>
              </c:ext>
            </c:extLst>
          </c:dPt>
          <c:dPt>
            <c:idx val="6"/>
            <c:spPr>
              <a:solidFill>
                <a:srgbClr val="781E1E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4A-466C-AFBD-10AB16A4FDBE}"/>
              </c:ext>
            </c:extLst>
          </c:dPt>
          <c:dPt>
            <c:idx val="7"/>
            <c:spPr>
              <a:solidFill>
                <a:schemeClr val="accent6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4A-466C-AFBD-10AB16A4FDBE}"/>
              </c:ext>
            </c:extLst>
          </c:dPt>
          <c:dPt>
            <c:idx val="8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4A-466C-AFBD-10AB16A4FDBE}"/>
              </c:ext>
            </c:extLst>
          </c:dPt>
          <c:dLbls>
            <c:dLbl>
              <c:idx val="0"/>
              <c:layout>
                <c:manualLayout>
                  <c:x val="-1.5050550705331124E-2"/>
                  <c:y val="1.3125724149346296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3%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9D4A-466C-AFBD-10AB16A4FDBE}"/>
                </c:ext>
              </c:extLst>
            </c:dLbl>
            <c:dLbl>
              <c:idx val="1"/>
              <c:layout>
                <c:manualLayout>
                  <c:x val="-4.0418361602079971E-3"/>
                  <c:y val="1.43590276973409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9D4A-466C-AFBD-10AB16A4FDBE}"/>
                </c:ext>
              </c:extLst>
            </c:dLbl>
            <c:dLbl>
              <c:idx val="2"/>
              <c:layout>
                <c:manualLayout>
                  <c:x val="-1.1377595927397321E-2"/>
                  <c:y val="-2.1725662670544765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11%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9D4A-466C-AFBD-10AB16A4FDBE}"/>
                </c:ext>
              </c:extLst>
            </c:dLbl>
            <c:dLbl>
              <c:idx val="3"/>
              <c:layout>
                <c:manualLayout>
                  <c:x val="-0.11557437495539673"/>
                  <c:y val="-0.1047390697784400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19%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9D4A-466C-AFBD-10AB16A4FDBE}"/>
                </c:ext>
              </c:extLst>
            </c:dLbl>
            <c:dLbl>
              <c:idx val="4"/>
              <c:layout>
                <c:manualLayout>
                  <c:x val="-5.8803752250002034E-2"/>
                  <c:y val="-0.19995081695869088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16%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9D4A-466C-AFBD-10AB16A4FDBE}"/>
                </c:ext>
              </c:extLst>
            </c:dLbl>
            <c:dLbl>
              <c:idx val="5"/>
              <c:layout>
                <c:manualLayout>
                  <c:x val="0.12985798225372885"/>
                  <c:y val="-0.15414627225650848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15%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9D4A-466C-AFBD-10AB16A4FDBE}"/>
                </c:ext>
              </c:extLst>
            </c:dLbl>
            <c:dLbl>
              <c:idx val="6"/>
              <c:layout>
                <c:manualLayout>
                  <c:x val="0.12635027872271237"/>
                  <c:y val="-7.0775342271405264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13%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9D4A-466C-AFBD-10AB16A4FDBE}"/>
                </c:ext>
              </c:extLst>
            </c:dLbl>
            <c:dLbl>
              <c:idx val="7"/>
              <c:layout>
                <c:manualLayout>
                  <c:x val="4.0463084108444708E-2"/>
                  <c:y val="-1.466127544867718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4A-466C-AFBD-10AB16A4FDBE}"/>
                </c:ext>
              </c:extLst>
            </c:dLbl>
            <c:dLbl>
              <c:idx val="8"/>
              <c:layout>
                <c:manualLayout>
                  <c:x val="5.3778972492486803E-2"/>
                  <c:y val="1.1334799366295509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10%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9D4A-466C-AFBD-10AB16A4FDBE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25-29</c:v>
                </c:pt>
                <c:pt idx="1">
                  <c:v>30-34</c:v>
                </c:pt>
                <c:pt idx="2">
                  <c:v>35-39</c:v>
                </c:pt>
                <c:pt idx="3">
                  <c:v>40-44</c:v>
                </c:pt>
                <c:pt idx="4">
                  <c:v>45-49</c:v>
                </c:pt>
                <c:pt idx="5">
                  <c:v>50-54</c:v>
                </c:pt>
                <c:pt idx="6">
                  <c:v>55-59</c:v>
                </c:pt>
                <c:pt idx="7">
                  <c:v>60-64</c:v>
                </c:pt>
                <c:pt idx="8">
                  <c:v>65 и более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1.4</c:v>
                </c:pt>
                <c:pt idx="2">
                  <c:v>2.2000000000000002</c:v>
                </c:pt>
                <c:pt idx="3">
                  <c:v>3.5</c:v>
                </c:pt>
                <c:pt idx="4">
                  <c:v>2.8</c:v>
                </c:pt>
                <c:pt idx="5" formatCode="dd/mmm">
                  <c:v>2.6</c:v>
                </c:pt>
                <c:pt idx="6" formatCode="dd/mmm">
                  <c:v>2.6</c:v>
                </c:pt>
                <c:pt idx="7" formatCode="dd/mmm">
                  <c:v>1.6</c:v>
                </c:pt>
                <c:pt idx="8" formatCode="dd/mmm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D4A-466C-AFBD-10AB16A4FDBE}"/>
            </c:ext>
          </c:extLst>
        </c:ser>
        <c:dLbls>
          <c:showPercent val="1"/>
        </c:dLbls>
      </c:pie3DChart>
      <c:spPr>
        <a:effectLst>
          <a:innerShdw blurRad="63500" dist="50800" dir="8100000">
            <a:prstClr val="black">
              <a:alpha val="50000"/>
            </a:prstClr>
          </a:innerShdw>
        </a:effectLst>
      </c:spPr>
    </c:plotArea>
    <c:legend>
      <c:legendPos val="t"/>
      <c:layout>
        <c:manualLayout>
          <c:xMode val="edge"/>
          <c:yMode val="edge"/>
          <c:x val="0.77784693579969344"/>
          <c:y val="2.9465370882694034E-2"/>
          <c:w val="0.13335409166851767"/>
          <c:h val="0.93604833179636249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solidFill>
      <a:schemeClr val="accent3">
        <a:lumMod val="40000"/>
        <a:lumOff val="60000"/>
      </a:schemeClr>
    </a:solidFill>
    <a:ln w="19050"/>
    <a:effectLst>
      <a:outerShdw blurRad="50800" dist="38100" dir="8100000" algn="tr" rotWithShape="0">
        <a:prstClr val="black">
          <a:alpha val="40000"/>
        </a:prstClr>
      </a:outerShdw>
    </a:effec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00" b="1">
                <a:solidFill>
                  <a:srgbClr val="63546C"/>
                </a:solidFill>
              </a:rPr>
              <a:t>Педагогичесий стаж - 2023 г.</a:t>
            </a:r>
          </a:p>
        </c:rich>
      </c:tx>
      <c:layout>
        <c:manualLayout>
          <c:xMode val="edge"/>
          <c:yMode val="edge"/>
          <c:x val="0.19307334370814266"/>
          <c:y val="3.0273324268201606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9267822736030952E-2"/>
          <c:y val="0.34633561821945524"/>
          <c:w val="0.73663964570800666"/>
          <c:h val="0.52837027901632749"/>
        </c:manualLayout>
      </c:layout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Педагогичесий стаж -2023 г.</c:v>
                </c:pt>
              </c:strCache>
            </c:strRef>
          </c:tx>
          <c:spPr>
            <a:ln w="12700"/>
          </c:spPr>
          <c:dPt>
            <c:idx val="0"/>
            <c:explosion val="38"/>
            <c:spPr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2F6C-474A-82C9-2BEA69B9C979}"/>
              </c:ext>
            </c:extLst>
          </c:dPt>
          <c:dPt>
            <c:idx val="1"/>
            <c:explosion val="20"/>
            <c:spPr>
              <a:solidFill>
                <a:srgbClr val="D1493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6C-474A-82C9-2BEA69B9C979}"/>
              </c:ext>
            </c:extLst>
          </c:dPt>
          <c:dPt>
            <c:idx val="2"/>
            <c:explosion val="19"/>
            <c:spPr>
              <a:solidFill>
                <a:srgbClr val="92D050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2F6C-474A-82C9-2BEA69B9C979}"/>
              </c:ext>
            </c:extLst>
          </c:dPt>
          <c:dPt>
            <c:idx val="3"/>
            <c:explosion val="20"/>
            <c:spPr>
              <a:solidFill>
                <a:schemeClr val="bg1">
                  <a:lumMod val="50000"/>
                </a:schemeClr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6C-474A-82C9-2BEA69B9C979}"/>
              </c:ext>
            </c:extLst>
          </c:dPt>
          <c:dPt>
            <c:idx val="4"/>
            <c:explosion val="21"/>
            <c:spPr>
              <a:solidFill>
                <a:srgbClr val="7DB9E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F6C-474A-82C9-2BEA69B9C979}"/>
              </c:ext>
            </c:extLst>
          </c:dPt>
          <c:dPt>
            <c:idx val="5"/>
            <c:explosion val="17"/>
            <c:spPr>
              <a:solidFill>
                <a:srgbClr val="F78835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6C-474A-82C9-2BEA69B9C979}"/>
              </c:ext>
            </c:extLst>
          </c:dPt>
          <c:dLbls>
            <c:dLbl>
              <c:idx val="0"/>
              <c:layout>
                <c:manualLayout>
                  <c:x val="-1.6594123651210387E-2"/>
                  <c:y val="-3.5611173603299923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3%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F6C-474A-82C9-2BEA69B9C979}"/>
                </c:ext>
              </c:extLst>
            </c:dLbl>
            <c:dLbl>
              <c:idx val="1"/>
              <c:layout>
                <c:manualLayout>
                  <c:x val="-1.3666156313794121E-2"/>
                  <c:y val="-2.2853393325834512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F6C-474A-82C9-2BEA69B9C979}"/>
                </c:ext>
              </c:extLst>
            </c:dLbl>
            <c:dLbl>
              <c:idx val="2"/>
              <c:layout>
                <c:manualLayout>
                  <c:x val="-1.4861293379994154E-2"/>
                  <c:y val="-1.637326584176978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F6C-474A-82C9-2BEA69B9C979}"/>
                </c:ext>
              </c:extLst>
            </c:dLbl>
            <c:dLbl>
              <c:idx val="3"/>
              <c:layout>
                <c:manualLayout>
                  <c:x val="-1.3010535141440661E-2"/>
                  <c:y val="-9.8259592550932126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F6C-474A-82C9-2BEA69B9C979}"/>
                </c:ext>
              </c:extLst>
            </c:dLbl>
            <c:dLbl>
              <c:idx val="4"/>
              <c:layout>
                <c:manualLayout>
                  <c:x val="-0.11759197730341522"/>
                  <c:y val="-0.11206523887288219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6C-474A-82C9-2BEA69B9C979}"/>
                </c:ext>
              </c:extLst>
            </c:dLbl>
            <c:dLbl>
              <c:idx val="5"/>
              <c:layout>
                <c:manualLayout>
                  <c:x val="0.16493565908428121"/>
                  <c:y val="-0.1042629046369210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67%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2F6C-474A-82C9-2BEA69B9C979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'Лист1'!$A$2:$A$7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</c:v>
                </c:pt>
              </c:strCache>
            </c:strRef>
          </c:cat>
          <c:val>
            <c:numRef>
              <c:f>'Лист1'!$B$2:$B$7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F6C-474A-82C9-2BEA69B9C979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кий стаж - 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'Лист1'!$A$2:$A$7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</c:v>
                </c:pt>
              </c:strCache>
            </c:strRef>
          </c:cat>
          <c:val>
            <c:numRef>
              <c:f>'Лист1'!$C$2:$C$7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F6C-474A-82C9-2BEA69B9C979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2023 г.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'Лист1'!$A$2:$A$7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</c:v>
                </c:pt>
              </c:strCache>
            </c:strRef>
          </c:cat>
          <c:val>
            <c:numRef>
              <c:f>'Лист1'!$D$2:$D$7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F6C-474A-82C9-2BEA69B9C979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2131311019750854"/>
          <c:y val="0.19611422066217626"/>
          <c:w val="0.26297759777417073"/>
          <c:h val="0.65112267216598474"/>
        </c:manualLayout>
      </c:layout>
    </c:legend>
    <c:plotVisOnly val="1"/>
    <c:dispBlanksAs val="zero"/>
  </c:chart>
  <c:spPr>
    <a:noFill/>
    <a:ln w="19050">
      <a:solidFill>
        <a:srgbClr val="656E62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>
                <a:solidFill>
                  <a:srgbClr val="656E62"/>
                </a:solidFill>
              </a:rPr>
              <a:t>Образовательный</a:t>
            </a:r>
            <a:r>
              <a:rPr lang="ru-RU" sz="1050" b="1" baseline="0">
                <a:solidFill>
                  <a:srgbClr val="656E62"/>
                </a:solidFill>
              </a:rPr>
              <a:t> уровень - 2023 г.</a:t>
            </a:r>
            <a:endParaRPr lang="ru-RU" sz="1050" b="1">
              <a:solidFill>
                <a:srgbClr val="656E62"/>
              </a:solidFill>
            </a:endParaRPr>
          </a:p>
        </c:rich>
      </c:tx>
      <c:layout>
        <c:manualLayout>
          <c:xMode val="edge"/>
          <c:yMode val="edge"/>
          <c:x val="0.15214332721684126"/>
          <c:y val="2.4132730015082957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238921001926782E-2"/>
          <c:y val="0.32518204533082778"/>
          <c:w val="0.78399981794183582"/>
          <c:h val="0.5715669906318114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 w="19050">
              <a:solidFill>
                <a:schemeClr val="bg1"/>
              </a:solidFill>
            </a:ln>
          </c:spPr>
          <c:dPt>
            <c:idx val="0"/>
            <c:explosion val="46"/>
            <c:extLst xmlns:c16r2="http://schemas.microsoft.com/office/drawing/2015/06/chart">
              <c:ext xmlns:c16="http://schemas.microsoft.com/office/drawing/2014/chart" uri="{C3380CC4-5D6E-409C-BE32-E72D297353CC}">
                <c16:uniqueId val="{00000000-852D-4D79-BA92-691635E8ADD7}"/>
              </c:ext>
            </c:extLst>
          </c:dPt>
          <c:dPt>
            <c:idx val="1"/>
            <c:spPr>
              <a:solidFill>
                <a:srgbClr val="92D05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2D-4D79-BA92-691635E8ADD7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20%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52D-4D79-BA92-691635E8ADD7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Высшее образование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2D-4D79-BA92-691635E8ADD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6633884059290277"/>
          <c:y val="0.22135117836911908"/>
          <c:w val="0.28907115777194531"/>
          <c:h val="0.28604330708661418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5F6473"/>
                </a:solidFill>
              </a:rPr>
              <a:t>Квалификация педагогов - 2023 г</a:t>
            </a:r>
            <a:r>
              <a:rPr lang="ru-RU" sz="1200"/>
              <a:t>.</a:t>
            </a:r>
          </a:p>
        </c:rich>
      </c:tx>
      <c:layout>
        <c:manualLayout>
          <c:xMode val="edge"/>
          <c:yMode val="edge"/>
          <c:x val="0.15004809369927163"/>
          <c:y val="5.9523809523809521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2089988751406451"/>
          <c:w val="0.85845144356955805"/>
          <c:h val="0.62231908511436052"/>
        </c:manualLayout>
      </c:layout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Квалификация педагогов - 2022 г.</c:v>
                </c:pt>
              </c:strCache>
            </c:strRef>
          </c:tx>
          <c:explosion val="7"/>
          <c:dPt>
            <c:idx val="0"/>
            <c:spPr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F82-4EFB-B847-9D18BFFCA037}"/>
              </c:ext>
            </c:extLst>
          </c:dPt>
          <c:dPt>
            <c:idx val="1"/>
            <c:spPr>
              <a:solidFill>
                <a:srgbClr val="A52727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82-4EFB-B847-9D18BFFCA037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F82-4EFB-B847-9D18BFFCA037}"/>
              </c:ext>
            </c:extLst>
          </c:dPt>
          <c:dPt>
            <c:idx val="3"/>
            <c:spPr>
              <a:solidFill>
                <a:srgbClr val="7030A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82-4EFB-B847-9D18BFFCA037}"/>
              </c:ext>
            </c:extLst>
          </c:dPt>
          <c:dLbls>
            <c:dLbl>
              <c:idx val="0"/>
              <c:layout>
                <c:manualLayout>
                  <c:x val="-0.1968937842307284"/>
                  <c:y val="3.2832770903637051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45%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F82-4EFB-B847-9D18BFFCA037}"/>
                </c:ext>
              </c:extLst>
            </c:dLbl>
            <c:dLbl>
              <c:idx val="1"/>
              <c:layout>
                <c:manualLayout>
                  <c:x val="8.5306995585090237E-2"/>
                  <c:y val="-0.23736736032995875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2-4EFB-B847-9D18BFFCA037}"/>
                </c:ext>
              </c:extLst>
            </c:dLbl>
            <c:dLbl>
              <c:idx val="2"/>
              <c:layout>
                <c:manualLayout>
                  <c:x val="0.15330299030540326"/>
                  <c:y val="-0.13890794900637499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2-4EFB-B847-9D18BFFCA037}"/>
                </c:ext>
              </c:extLst>
            </c:dLbl>
            <c:dLbl>
              <c:idx val="3"/>
              <c:layout>
                <c:manualLayout>
                  <c:x val="0.12978835738018296"/>
                  <c:y val="8.2308305211848468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23%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82-4EFB-B847-9D18BFFCA037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'Лист1'!$A$2:$A$5</c:f>
              <c:strCache>
                <c:ptCount val="4"/>
                <c:pt idx="0">
                  <c:v>Высшая кв.к.</c:v>
                </c:pt>
                <c:pt idx="1">
                  <c:v>Первая кв.к.</c:v>
                </c:pt>
                <c:pt idx="2">
                  <c:v>Соответствие</c:v>
                </c:pt>
                <c:pt idx="3">
                  <c:v>Б/к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0.45</c:v>
                </c:pt>
                <c:pt idx="1">
                  <c:v>0.15000000000000024</c:v>
                </c:pt>
                <c:pt idx="2">
                  <c:v>0.15000000000000024</c:v>
                </c:pt>
                <c:pt idx="3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F82-4EFB-B847-9D18BFFCA03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56846235804755"/>
          <c:y val="0.29553571428571435"/>
          <c:w val="0.19297608632254301"/>
          <c:h val="0.66501171728534381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000">
                <a:solidFill>
                  <a:schemeClr val="accent3">
                    <a:lumMod val="50000"/>
                  </a:schemeClr>
                </a:solidFill>
              </a:rPr>
              <a:t>Аттестация -</a:t>
            </a:r>
            <a:r>
              <a:rPr lang="ru-RU" sz="1000" baseline="0">
                <a:solidFill>
                  <a:schemeClr val="accent3">
                    <a:lumMod val="50000"/>
                  </a:schemeClr>
                </a:solidFill>
              </a:rPr>
              <a:t> 2023 г.</a:t>
            </a:r>
            <a:endParaRPr lang="ru-RU" sz="1000">
              <a:solidFill>
                <a:schemeClr val="accent3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29894693712965803"/>
          <c:y val="2.5113741022950001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1574074074074073E-2"/>
          <c:y val="0.31944288213973537"/>
          <c:w val="0.73096970986734455"/>
          <c:h val="0.55414196820903061"/>
        </c:manualLayout>
      </c:layout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BD3939"/>
            </a:solidFill>
            <a:ln w="19050">
              <a:solidFill>
                <a:schemeClr val="bg1"/>
              </a:solidFill>
            </a:ln>
          </c:spPr>
          <c:explosion val="25"/>
          <c:dPt>
            <c:idx val="0"/>
            <c:spPr>
              <a:solidFill>
                <a:schemeClr val="accent1">
                  <a:lumMod val="20000"/>
                  <a:lumOff val="80000"/>
                </a:schemeClr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B5B-41C5-AC5F-9B09F0544B9C}"/>
              </c:ext>
            </c:extLst>
          </c:dPt>
          <c:dPt>
            <c:idx val="1"/>
            <c:spPr>
              <a:solidFill>
                <a:srgbClr val="C94F4F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B5B-41C5-AC5F-9B09F0544B9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 b="1"/>
                      <a:t>0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B5B-41C5-AC5F-9B09F0544B9C}"/>
                </c:ext>
              </c:extLst>
            </c:dLbl>
            <c:dLbl>
              <c:idx val="1"/>
              <c:layout>
                <c:manualLayout>
                  <c:x val="1.1331474190726163E-2"/>
                  <c:y val="-0.2793507061617298"/>
                </c:manualLayout>
              </c:layout>
              <c:tx>
                <c:rich>
                  <a:bodyPr/>
                  <a:lstStyle/>
                  <a:p>
                    <a:r>
                      <a:rPr lang="en-US" sz="800" b="1"/>
                      <a:t>4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B5B-41C5-AC5F-9B09F0544B9C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'Лист1'!$A$2:$A$3</c:f>
              <c:strCache>
                <c:ptCount val="2"/>
                <c:pt idx="0">
                  <c:v>Первая кв. к.</c:v>
                </c:pt>
                <c:pt idx="1">
                  <c:v>Высшая кв.к.</c:v>
                </c:pt>
              </c:strCache>
            </c:str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1.0000000000000005E-2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B5B-41C5-AC5F-9B09F0544B9C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0104458072962006"/>
          <c:y val="0.42209954092817026"/>
          <c:w val="0.24678700174763293"/>
          <c:h val="0.36634482487442155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>
                <a:solidFill>
                  <a:schemeClr val="accent3">
                    <a:lumMod val="50000"/>
                  </a:schemeClr>
                </a:solidFill>
              </a:rPr>
              <a:t>Курсовая</a:t>
            </a:r>
            <a:r>
              <a:rPr lang="ru-RU" sz="1100" baseline="0">
                <a:solidFill>
                  <a:schemeClr val="accent3">
                    <a:lumMod val="50000"/>
                  </a:schemeClr>
                </a:solidFill>
              </a:rPr>
              <a:t> подготовка - 2023 г.</a:t>
            </a:r>
            <a:endParaRPr lang="ru-RU" sz="1100">
              <a:solidFill>
                <a:schemeClr val="accent3">
                  <a:lumMod val="50000"/>
                </a:schemeClr>
              </a:solidFill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6285669342837572E-2"/>
          <c:y val="0.31766525085617714"/>
          <c:w val="0.76098358077048067"/>
          <c:h val="0.57000703775109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ln w="1270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970-46D8-A9BD-979FBF157CB3}"/>
              </c:ext>
            </c:extLst>
          </c:dPt>
          <c:dPt>
            <c:idx val="1"/>
            <c:explosion val="20"/>
            <c:spPr>
              <a:solidFill>
                <a:srgbClr val="C94F4F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70-46D8-A9BD-979FBF157CB3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70-46D8-A9BD-979FBF157CB3}"/>
                </c:ext>
              </c:extLst>
            </c:dLbl>
            <c:dLbl>
              <c:idx val="1"/>
              <c:layout>
                <c:manualLayout>
                  <c:x val="0.15974738393362212"/>
                  <c:y val="-0.18579659398096224"/>
                </c:manualLayout>
              </c:layout>
              <c:tx>
                <c:rich>
                  <a:bodyPr/>
                  <a:lstStyle/>
                  <a:p>
                    <a:r>
                      <a:rPr lang="en-US" sz="800" b="1"/>
                      <a:t>29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970-46D8-A9BD-979FBF157CB3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курсовую подготовку</c:v>
                </c:pt>
                <c:pt idx="1">
                  <c:v>Имеют дейстительную курсовую подготовку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d\-mmm">
                  <c:v>3.2</c:v>
                </c:pt>
                <c:pt idx="1">
                  <c:v>8.2000000000000011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70-46D8-A9BD-979FBF157CB3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1717639347655482"/>
          <c:y val="0.30260594393171997"/>
          <c:w val="0.26303717513095431"/>
          <c:h val="0.62941023312861044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ln w="19050">
      <a:solidFill>
        <a:schemeClr val="accent3">
          <a:lumMod val="75000"/>
        </a:schemeClr>
      </a:solidFill>
    </a:ln>
  </c:sp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900">
                <a:solidFill>
                  <a:schemeClr val="accent3">
                    <a:lumMod val="75000"/>
                  </a:schemeClr>
                </a:solidFill>
              </a:rPr>
              <a:t>Распределение по группам здоровья - 2023</a:t>
            </a:r>
            <a:r>
              <a:rPr lang="ru-RU" sz="900" baseline="0">
                <a:solidFill>
                  <a:schemeClr val="accent3">
                    <a:lumMod val="75000"/>
                  </a:schemeClr>
                </a:solidFill>
              </a:rPr>
              <a:t> </a:t>
            </a:r>
            <a:r>
              <a:rPr lang="ru-RU" sz="900">
                <a:solidFill>
                  <a:schemeClr val="accent3">
                    <a:lumMod val="75000"/>
                  </a:schemeClr>
                </a:solidFill>
              </a:rPr>
              <a:t>г.</a:t>
            </a:r>
          </a:p>
        </c:rich>
      </c:tx>
      <c:layout>
        <c:manualLayout>
          <c:xMode val="edge"/>
          <c:yMode val="edge"/>
          <c:x val="0.10111513967787665"/>
          <c:y val="3.5818975564335456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925475540238996E-2"/>
          <c:y val="0.26114072384966586"/>
          <c:w val="0.60366423710504691"/>
          <c:h val="0.67113203897082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 группам здоровья - 2023 год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  <c:pt idx="4">
                  <c:v>V группа здоровья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71</c:v>
                </c:pt>
                <c:pt idx="2">
                  <c:v>26</c:v>
                </c:pt>
                <c:pt idx="3">
                  <c:v>0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79-49C7-8CBD-23552857ADD0}"/>
            </c:ext>
          </c:extLst>
        </c:ser>
      </c:pie3DChart>
    </c:plotArea>
    <c:legend>
      <c:legendPos val="r"/>
    </c:legend>
    <c:plotVisOnly val="1"/>
    <c:dispBlanksAs val="zero"/>
  </c:chart>
  <c:spPr>
    <a:ln>
      <a:solidFill>
        <a:sysClr val="windowText" lastClr="000000"/>
      </a:solidFill>
    </a:ln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0.6988</cdr:x>
      <cdr:y>0.45908</cdr:y>
    </cdr:from>
    <cdr:to>
      <cdr:x>0.82804</cdr:x>
      <cdr:y>0.55352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2025650" y="1111250"/>
          <a:ext cx="37465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0.73604</cdr:x>
      <cdr:y>0.71616</cdr:y>
    </cdr:from>
    <cdr:to>
      <cdr:x>0.8609</cdr:x>
      <cdr:y>0.82371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2133600" y="1733550"/>
          <a:ext cx="361950" cy="260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0.44907</cdr:x>
      <cdr:y>0.40399</cdr:y>
    </cdr:from>
    <cdr:to>
      <cdr:x>0.5805</cdr:x>
      <cdr:y>0.50367</cdr:y>
    </cdr:to>
    <cdr:sp macro="" textlink="">
      <cdr:nvSpPr>
        <cdr:cNvPr id="4" name="Надпись 3"/>
        <cdr:cNvSpPr txBox="1"/>
      </cdr:nvSpPr>
      <cdr:spPr>
        <a:xfrm xmlns:a="http://schemas.openxmlformats.org/drawingml/2006/main">
          <a:off x="1301750" y="977900"/>
          <a:ext cx="381000" cy="241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13</a:t>
          </a:r>
          <a:endParaRPr lang="fi-FI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1137-77F1-41C3-9594-DBC602D0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3953</TotalTime>
  <Pages>42</Pages>
  <Words>16533</Words>
  <Characters>94242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det-sad11@outlook.com</dc:creator>
  <cp:keywords/>
  <dc:description/>
  <cp:lastModifiedBy>user</cp:lastModifiedBy>
  <cp:revision>91</cp:revision>
  <dcterms:created xsi:type="dcterms:W3CDTF">2022-04-11T06:35:00Z</dcterms:created>
  <dcterms:modified xsi:type="dcterms:W3CDTF">2024-04-02T14:21:00Z</dcterms:modified>
</cp:coreProperties>
</file>