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060" w:rsidRPr="00E1533E" w:rsidRDefault="00A60060" w:rsidP="00E1533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A0A0A"/>
          <w:sz w:val="32"/>
          <w:szCs w:val="32"/>
          <w:shd w:val="clear" w:color="auto" w:fill="FFFFFF"/>
        </w:rPr>
      </w:pPr>
      <w:r w:rsidRPr="00E1533E">
        <w:rPr>
          <w:rFonts w:ascii="Times New Roman" w:hAnsi="Times New Roman" w:cs="Times New Roman"/>
          <w:b/>
          <w:bCs/>
          <w:color w:val="0A0A0A"/>
          <w:sz w:val="32"/>
          <w:szCs w:val="32"/>
          <w:shd w:val="clear" w:color="auto" w:fill="FFFFFF"/>
        </w:rPr>
        <w:t>Познаем мир вместе!</w:t>
      </w:r>
    </w:p>
    <w:p w:rsidR="00A60060" w:rsidRPr="00E1533E" w:rsidRDefault="00A60060" w:rsidP="00E1533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A0A0A"/>
          <w:sz w:val="32"/>
          <w:szCs w:val="32"/>
          <w:shd w:val="clear" w:color="auto" w:fill="FFFFFF"/>
        </w:rPr>
      </w:pPr>
      <w:r w:rsidRPr="00E1533E">
        <w:rPr>
          <w:rFonts w:ascii="Times New Roman" w:hAnsi="Times New Roman" w:cs="Times New Roman"/>
          <w:b/>
          <w:bCs/>
          <w:color w:val="0A0A0A"/>
          <w:sz w:val="32"/>
          <w:szCs w:val="32"/>
          <w:shd w:val="clear" w:color="auto" w:fill="FFFFFF"/>
        </w:rPr>
        <w:t>развивающие игры для детей с РАС</w:t>
      </w:r>
    </w:p>
    <w:p w:rsidR="00E1533E" w:rsidRDefault="00E1533E" w:rsidP="00E1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E1533E" w:rsidRPr="008C57B6" w:rsidRDefault="008C57B6" w:rsidP="00E1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Учитель-дефектолог</w:t>
      </w:r>
      <w:r w:rsidRPr="008C57B6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 xml:space="preserve">: </w:t>
      </w:r>
      <w:proofErr w:type="spellStart"/>
      <w:r w:rsidRPr="008C57B6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Бальбина</w:t>
      </w:r>
      <w:proofErr w:type="spellEnd"/>
      <w:r w:rsidRPr="008C57B6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 xml:space="preserve"> И.В.</w:t>
      </w:r>
    </w:p>
    <w:p w:rsidR="00E1533E" w:rsidRPr="008C57B6" w:rsidRDefault="00E1533E" w:rsidP="00E1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A60060" w:rsidRPr="008C57B6" w:rsidRDefault="00A60060" w:rsidP="00E1533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Познавательное развитие ребенка с аутизмом — это путь маленьких шагов. Главный секрет здесь в </w:t>
      </w:r>
      <w:r w:rsidRPr="00A6006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предсказуемости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и </w:t>
      </w:r>
      <w:r w:rsidRPr="00A6006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сенсорном интересе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E1533E" w:rsidRPr="008C57B6" w:rsidRDefault="00A60060" w:rsidP="00E1533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8C57B6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Помните, что для ребенка с РАС любая игра — </w:t>
      </w:r>
      <w:proofErr w:type="gramStart"/>
      <w:r w:rsidRPr="008C57B6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это</w:t>
      </w:r>
      <w:proofErr w:type="gramEnd"/>
      <w:r w:rsidRPr="008C57B6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прежде всего установление контакта с вами. Если ребенок не повторяет слова — не страшно</w:t>
      </w:r>
      <w:r w:rsidR="00E1533E" w:rsidRPr="008C57B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г</w:t>
      </w:r>
      <w:r w:rsidR="00E1533E" w:rsidRPr="008C57B6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лавное, что он </w:t>
      </w:r>
      <w:r w:rsidR="00E1533E" w:rsidRPr="008C57B6">
        <w:rPr>
          <w:rStyle w:val="a3"/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слышит ваш ритм</w:t>
      </w:r>
      <w:r w:rsidR="00E1533E" w:rsidRPr="008C57B6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 и </w:t>
      </w:r>
      <w:r w:rsidR="00E1533E" w:rsidRPr="008C57B6">
        <w:rPr>
          <w:rStyle w:val="a3"/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находится в общем поле деятельности</w:t>
      </w:r>
      <w:r w:rsidR="00E1533E" w:rsidRPr="008C57B6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.</w:t>
      </w:r>
    </w:p>
    <w:p w:rsidR="00A60060" w:rsidRPr="008C57B6" w:rsidRDefault="00A60060" w:rsidP="00E1533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Когда мы соединяем действие со словом (стишком), мозг ребенка легче выстраивает связи между предметом и его смыслом.</w:t>
      </w:r>
    </w:p>
    <w:p w:rsidR="00E1533E" w:rsidRPr="00A60060" w:rsidRDefault="00E1533E" w:rsidP="00E1533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Использование </w:t>
      </w:r>
      <w:r w:rsidRPr="00A6006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ритмичного слова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(стихов и </w:t>
      </w:r>
      <w:proofErr w:type="spellStart"/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потешек</w:t>
      </w:r>
      <w:proofErr w:type="spellEnd"/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 создает безопасный «каркас», который помогает закрепить бытовые навыки и познавательные цепочки.</w:t>
      </w:r>
    </w:p>
    <w:p w:rsidR="00E1533E" w:rsidRPr="008C57B6" w:rsidRDefault="00E1533E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:rsidR="00E1533E" w:rsidRPr="00A60060" w:rsidRDefault="00E1533E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8C57B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Ч</w:t>
      </w:r>
      <w:r w:rsidRPr="00A6006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то важно знать родителям</w:t>
      </w:r>
      <w:r w:rsidRPr="008C57B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!  </w:t>
      </w:r>
      <w:r w:rsidRPr="00A6006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Особенности познания: </w:t>
      </w:r>
    </w:p>
    <w:p w:rsidR="00E1533E" w:rsidRPr="008C57B6" w:rsidRDefault="00E1533E" w:rsidP="00E1533E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8C57B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«Детали важнее целого»:</w:t>
      </w:r>
      <w:r w:rsidRPr="008C57B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Ребенок может замечать крошечную соринку на ковре, но не видеть саму игрушку.</w:t>
      </w:r>
    </w:p>
    <w:p w:rsidR="00E1533E" w:rsidRPr="008C57B6" w:rsidRDefault="00E1533E" w:rsidP="00E1533E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8C57B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Сенсорный фильтр:</w:t>
      </w:r>
      <w:r w:rsidRPr="008C57B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Информация от органов чувств поступает либо слишком бурно (перегруз), либо слишком слабо.</w:t>
      </w:r>
    </w:p>
    <w:p w:rsidR="00E1533E" w:rsidRPr="008C57B6" w:rsidRDefault="00E1533E" w:rsidP="00E1533E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8C57B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Потребность в ритуалах:</w:t>
      </w:r>
      <w:r w:rsidRPr="008C57B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Повторяющиеся действия успокаивают, так как они предсказуемы.</w:t>
      </w:r>
    </w:p>
    <w:p w:rsidR="00E1533E" w:rsidRPr="008C57B6" w:rsidRDefault="00E1533E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:rsidR="00E1533E" w:rsidRPr="008C57B6" w:rsidRDefault="00E1533E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8C57B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Советы для родителей:</w:t>
      </w:r>
    </w:p>
    <w:p w:rsidR="00E1533E" w:rsidRPr="008C57B6" w:rsidRDefault="00E1533E" w:rsidP="00E1533E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8C57B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Для детей с РАС старайтесь произносить стихи чуть </w:t>
      </w:r>
      <w:r w:rsidRPr="008C57B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медленнее</w:t>
      </w:r>
      <w:r w:rsidRPr="008C57B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обычного, выделяя голосом ключевые слова (названия предметов или действий).</w:t>
      </w:r>
    </w:p>
    <w:p w:rsidR="00E1533E" w:rsidRPr="008C57B6" w:rsidRDefault="00E1533E" w:rsidP="00E1533E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8C57B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Правило 10 секунд:</w:t>
      </w:r>
      <w:r w:rsidRPr="008C57B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После того как вы прочитали стишок или дали задание, подождите. Ребенку нужно время, чтобы обработать информацию.</w:t>
      </w:r>
    </w:p>
    <w:p w:rsidR="00E1533E" w:rsidRPr="008C57B6" w:rsidRDefault="00E1533E" w:rsidP="00E1533E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8C57B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Визуальные подсказки:</w:t>
      </w:r>
      <w:r w:rsidRPr="008C57B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Если вы поете про кубики — держите кубик в руках.</w:t>
      </w:r>
    </w:p>
    <w:p w:rsidR="00E1533E" w:rsidRPr="008C57B6" w:rsidRDefault="00E1533E" w:rsidP="00E1533E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8C57B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Хвалите за попытку:</w:t>
      </w:r>
      <w:r w:rsidRPr="008C57B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Даже если ребенок просто посмотрел в сторону игры — это уже прогресс!</w:t>
      </w:r>
    </w:p>
    <w:p w:rsidR="00A60060" w:rsidRPr="008C57B6" w:rsidRDefault="00A60060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E1533E" w:rsidRPr="00A60060" w:rsidRDefault="00E1533E" w:rsidP="00E15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A60060" w:rsidRPr="00A60060" w:rsidRDefault="008C57B6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1.</w:t>
      </w:r>
      <w:r w:rsidR="00A60060" w:rsidRPr="00A6006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Строим и считаем (Развитие логики и моторики)</w:t>
      </w:r>
    </w:p>
    <w:p w:rsidR="00A60060" w:rsidRPr="00A60060" w:rsidRDefault="00A60060" w:rsidP="008C57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Для детей с РАС важно визуализировать результат. Строительство из кубиков помогает понять форму и размер.</w:t>
      </w:r>
    </w:p>
    <w:p w:rsidR="00A60060" w:rsidRPr="008C57B6" w:rsidRDefault="00A60060" w:rsidP="008C57B6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8C57B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Игра «Молоточки»:</w:t>
      </w:r>
      <w:r w:rsidRPr="008C57B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Стучим кубиком о кубик или по детали конструктора.</w:t>
      </w:r>
    </w:p>
    <w:p w:rsidR="00A60060" w:rsidRPr="00A60060" w:rsidRDefault="00A60060" w:rsidP="008C57B6">
      <w:pPr>
        <w:shd w:val="clear" w:color="auto" w:fill="F0F2F5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60060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Тук-тук-тук, тук-тук-тук,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A60060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Раздается громкий стук.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A60060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Молоточки стучат,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A60060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Строим домик для ребят!</w:t>
      </w:r>
    </w:p>
    <w:p w:rsidR="004621A5" w:rsidRPr="004621A5" w:rsidRDefault="004621A5" w:rsidP="008C57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621A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Строительство помогает развивать пространственное мышление и понимание структуры «целое из частей».</w:t>
      </w:r>
    </w:p>
    <w:p w:rsidR="004621A5" w:rsidRPr="008C57B6" w:rsidRDefault="004621A5" w:rsidP="008C57B6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8C57B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Игра «Башня-невеличка»</w:t>
      </w:r>
      <w:r w:rsidR="008C57B6" w:rsidRPr="008C57B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  </w:t>
      </w:r>
      <w:r w:rsidRPr="008C57B6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(Кладем кубик на кубик)</w:t>
      </w:r>
    </w:p>
    <w:p w:rsidR="004621A5" w:rsidRDefault="004621A5" w:rsidP="008C57B6">
      <w:pPr>
        <w:shd w:val="clear" w:color="auto" w:fill="F0F2F5"/>
        <w:spacing w:after="10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621A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Кубик — раз, кубик — два,</w:t>
      </w:r>
      <w:r w:rsidRPr="004621A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Закружилась голова!</w:t>
      </w:r>
      <w:r w:rsidRPr="004621A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Башня выросла до крыши,</w:t>
      </w:r>
      <w:r w:rsidRPr="004621A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Выше, выше, выше, выше!</w:t>
      </w:r>
      <w:r w:rsidRPr="004621A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Бах! — упала... Ну и пусть!</w:t>
      </w:r>
      <w:r w:rsidRPr="004621A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Снова строить мы начнем,</w:t>
      </w:r>
      <w:r w:rsidRPr="004621A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proofErr w:type="gramStart"/>
      <w:r w:rsidRPr="004621A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Смех</w:t>
      </w:r>
      <w:proofErr w:type="gramEnd"/>
      <w:r w:rsidRPr="004621A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и радость в сад вернем!</w:t>
      </w:r>
    </w:p>
    <w:p w:rsidR="008C57B6" w:rsidRPr="008C57B6" w:rsidRDefault="008C57B6" w:rsidP="008C57B6">
      <w:pPr>
        <w:shd w:val="clear" w:color="auto" w:fill="F0F2F5"/>
        <w:spacing w:after="10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A60060" w:rsidRPr="00A60060" w:rsidRDefault="00A60060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A6006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2. Сенсорные сокровища (Развитие восприятия)</w:t>
      </w:r>
    </w:p>
    <w:p w:rsidR="00A60060" w:rsidRPr="00A60060" w:rsidRDefault="00A60060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Сенсорные игры — база для обучения детей с аутизмом. Используйте крупы, воду или песок, чтобы спрятать там «клады» (фигурки животных, буквы).</w:t>
      </w:r>
    </w:p>
    <w:p w:rsidR="00A60060" w:rsidRPr="008C57B6" w:rsidRDefault="00A60060" w:rsidP="008C57B6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8C57B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Игра «Прятки в крупе»:</w:t>
      </w:r>
      <w:r w:rsidRPr="008C57B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Насыпьте в таз фасоль или рис и предложите ребенку найти там игрушку.</w:t>
      </w:r>
    </w:p>
    <w:p w:rsidR="00A60060" w:rsidRPr="00A60060" w:rsidRDefault="00A60060" w:rsidP="00E1533E">
      <w:pPr>
        <w:shd w:val="clear" w:color="auto" w:fill="F0F2F5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60060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В миске зернышки живут,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A60060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Нас с тобою в гости ждут.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A60060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Пальцы в зерна опускаем,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A60060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Что припрятано — узнаем!</w:t>
      </w:r>
    </w:p>
    <w:p w:rsidR="004621A5" w:rsidRDefault="004621A5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:rsidR="008C57B6" w:rsidRPr="008C57B6" w:rsidRDefault="008C57B6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:rsidR="00A60060" w:rsidRPr="00A60060" w:rsidRDefault="00A60060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A6006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lastRenderedPageBreak/>
        <w:t xml:space="preserve">3. Пальчиковые </w:t>
      </w:r>
      <w:proofErr w:type="spellStart"/>
      <w:r w:rsidRPr="00A6006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потешки</w:t>
      </w:r>
      <w:proofErr w:type="spellEnd"/>
      <w:r w:rsidRPr="00A6006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(Развитие речи и внимания)</w:t>
      </w:r>
    </w:p>
    <w:p w:rsidR="00A60060" w:rsidRPr="00A60060" w:rsidRDefault="00A60060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Ритмичные повторения помогают ребенку сфокусироваться на взрослом.</w:t>
      </w:r>
    </w:p>
    <w:p w:rsidR="00A60060" w:rsidRPr="008C57B6" w:rsidRDefault="00A60060" w:rsidP="008C57B6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8C57B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Потешка</w:t>
      </w:r>
      <w:proofErr w:type="spellEnd"/>
      <w:r w:rsidRPr="008C57B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«Пальчики-друзья»:</w:t>
      </w:r>
      <w:r w:rsidRPr="008C57B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Поочередно загибаем пальчики.</w:t>
      </w:r>
    </w:p>
    <w:p w:rsidR="00A60060" w:rsidRPr="00A60060" w:rsidRDefault="00A60060" w:rsidP="00E1533E">
      <w:pPr>
        <w:shd w:val="clear" w:color="auto" w:fill="F0F2F5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60060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Раз, два, три, четыре, пять —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A60060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Будем пальчики считать.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proofErr w:type="gramStart"/>
      <w:r w:rsidRPr="00A60060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Этот — строить помогает,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A60060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Этот — куклу покачает,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A60060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Этот — книжку нам прочтет,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A60060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Этот — сказку принесет!</w:t>
      </w:r>
      <w:proofErr w:type="gramEnd"/>
    </w:p>
    <w:p w:rsidR="004621A5" w:rsidRPr="008C57B6" w:rsidRDefault="004621A5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:rsidR="00A60060" w:rsidRPr="00A60060" w:rsidRDefault="00A60060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A6006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4. Игры на имитацию (Социальное развитие)</w:t>
      </w:r>
    </w:p>
    <w:p w:rsidR="00A60060" w:rsidRPr="00A60060" w:rsidRDefault="00A60060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Умение повторять за взрослым — критический навык для детей с РАС. Начните с простых движений «как лошадка» или «как мишка».</w:t>
      </w:r>
    </w:p>
    <w:p w:rsidR="00A60060" w:rsidRPr="008C57B6" w:rsidRDefault="00A60060" w:rsidP="008C57B6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8C57B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Игра «Лошадка»:</w:t>
      </w:r>
      <w:r w:rsidRPr="008C57B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Скачем на коленках или с палочкой.</w:t>
      </w:r>
    </w:p>
    <w:p w:rsidR="004621A5" w:rsidRPr="008C57B6" w:rsidRDefault="00A60060" w:rsidP="004621A5">
      <w:pPr>
        <w:shd w:val="clear" w:color="auto" w:fill="F0F2F5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60060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Цок-цок-цок! Скачу вперед,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A60060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Там, где садик нас зовет.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A60060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На лошадке я скачу,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A60060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Мир узнать я так хочу!</w:t>
      </w:r>
    </w:p>
    <w:p w:rsidR="004621A5" w:rsidRPr="008C57B6" w:rsidRDefault="004621A5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:rsidR="00A60060" w:rsidRPr="00A60060" w:rsidRDefault="00A60060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A6006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5. Игра «Цветные домики» (Изучаем цвета и сортировку)</w:t>
      </w:r>
    </w:p>
    <w:p w:rsidR="00A60060" w:rsidRPr="00A60060" w:rsidRDefault="00A60060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Разложите перед ребенком листы цветной бумаги («домики») и предложите деталям конструктора или мозаики найти свой дом.</w:t>
      </w:r>
    </w:p>
    <w:p w:rsidR="00A60060" w:rsidRPr="008C57B6" w:rsidRDefault="00A60060" w:rsidP="008C57B6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8C57B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Стишок для игры:</w:t>
      </w:r>
    </w:p>
    <w:p w:rsidR="00A60060" w:rsidRPr="00A60060" w:rsidRDefault="00A60060" w:rsidP="00E1533E">
      <w:pPr>
        <w:shd w:val="clear" w:color="auto" w:fill="F0F2F5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Синий кубик в синий дом —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Будет очень уютно в нем!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 xml:space="preserve">Красный </w:t>
      </w:r>
      <w:proofErr w:type="gramStart"/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</w:t>
      </w:r>
      <w:proofErr w:type="gramEnd"/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красный поспешит,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Желтый в желтом заблестит.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Каждый цвет нашел свой след,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Краше нашей стройки нет!</w:t>
      </w:r>
    </w:p>
    <w:p w:rsidR="004621A5" w:rsidRDefault="004621A5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:rsidR="008C57B6" w:rsidRPr="008C57B6" w:rsidRDefault="008C57B6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:rsidR="00A60060" w:rsidRPr="00A60060" w:rsidRDefault="00A60060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A6006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lastRenderedPageBreak/>
        <w:t>6. Игра «Волшебная мозаика» (Мелкая моторика и внимание)</w:t>
      </w:r>
    </w:p>
    <w:p w:rsidR="00A60060" w:rsidRPr="00A60060" w:rsidRDefault="00A60060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Работа с мелкими деталями развивает зоны мозга, ответственные за речь. Если ребенку сложно брать детали, начните с крупных кнопок.</w:t>
      </w:r>
    </w:p>
    <w:p w:rsidR="00A60060" w:rsidRPr="008C57B6" w:rsidRDefault="00A60060" w:rsidP="008C57B6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8C57B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Потешка</w:t>
      </w:r>
      <w:proofErr w:type="spellEnd"/>
      <w:r w:rsidRPr="008C57B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в процессе:</w:t>
      </w:r>
    </w:p>
    <w:p w:rsidR="00A60060" w:rsidRPr="00A60060" w:rsidRDefault="00A60060" w:rsidP="00E1533E">
      <w:pPr>
        <w:shd w:val="clear" w:color="auto" w:fill="F0F2F5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Пальчик, пальчик, раз-два-три,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На мозаику посмотри!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Мы кнопочку вставляем —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Цветочек оживляем.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Раз — кружочек, два — листок,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Получился наш цветок!</w:t>
      </w:r>
    </w:p>
    <w:p w:rsidR="004621A5" w:rsidRPr="008C57B6" w:rsidRDefault="004621A5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:rsidR="00A60060" w:rsidRPr="00A60060" w:rsidRDefault="00A60060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A6006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7. Игра «Покорми куклу» (Социальные навыки и имитация)</w:t>
      </w:r>
    </w:p>
    <w:p w:rsidR="00A60060" w:rsidRPr="00A60060" w:rsidRDefault="00A60060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Сюжетная игра помогает ребенку с РАС переносить навыки в реальную жизнь.</w:t>
      </w:r>
    </w:p>
    <w:p w:rsidR="00A60060" w:rsidRPr="008C57B6" w:rsidRDefault="00A60060" w:rsidP="008C57B6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8C57B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Стишок при качании и кормлении:</w:t>
      </w:r>
    </w:p>
    <w:p w:rsidR="00A60060" w:rsidRPr="00A60060" w:rsidRDefault="00A60060" w:rsidP="00E1533E">
      <w:pPr>
        <w:shd w:val="clear" w:color="auto" w:fill="F0F2F5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Кукла Катя хочет спать,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Нужно куклу покачать.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Баю-бай, б</w:t>
      </w:r>
      <w:r w:rsidR="004621A5" w:rsidRPr="008C57B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аю-бай,</w:t>
      </w:r>
      <w:r w:rsidR="004621A5" w:rsidRPr="008C57B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Глазки, Катя, закрывай.</w:t>
      </w:r>
    </w:p>
    <w:p w:rsidR="004621A5" w:rsidRPr="008C57B6" w:rsidRDefault="004621A5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:rsidR="00A60060" w:rsidRPr="00A60060" w:rsidRDefault="00A60060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A6006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8. Игра «Прятки с платочком» (Зрительный контакт)</w:t>
      </w:r>
    </w:p>
    <w:p w:rsidR="00A60060" w:rsidRPr="00A60060" w:rsidRDefault="00A60060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Простая игра «Ку-ку» с прозрачным шарфом помогает ребенку привыкнуть к визуальному контакту в комфортном темпе.</w:t>
      </w:r>
    </w:p>
    <w:p w:rsidR="00A60060" w:rsidRPr="008C57B6" w:rsidRDefault="00A60060" w:rsidP="008C57B6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8C57B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Стишок:</w:t>
      </w:r>
    </w:p>
    <w:p w:rsidR="00A60060" w:rsidRPr="00A60060" w:rsidRDefault="00A60060" w:rsidP="00E1533E">
      <w:pPr>
        <w:shd w:val="clear" w:color="auto" w:fill="F0F2F5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Где же (имя ребенка)? Нет его!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Нет вокруг нас никого...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Я платочек подниму —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(Имя) сразу я найду! Ку-ку!</w:t>
      </w:r>
    </w:p>
    <w:p w:rsidR="004621A5" w:rsidRDefault="004621A5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:rsidR="008C57B6" w:rsidRDefault="008C57B6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:rsidR="008C57B6" w:rsidRDefault="008C57B6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:rsidR="008C57B6" w:rsidRPr="008C57B6" w:rsidRDefault="008C57B6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:rsidR="00A60060" w:rsidRPr="00A60060" w:rsidRDefault="00A60060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A6006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lastRenderedPageBreak/>
        <w:t>9. Игра «Мыльные пузыри» (Дыхательная гимнастика и слежение)</w:t>
      </w:r>
    </w:p>
    <w:p w:rsidR="00A60060" w:rsidRPr="00A60060" w:rsidRDefault="00A60060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Пузыри — идеальный стимул для детей с аутизмом. Они яркие, медленные и вызывают восторг.</w:t>
      </w:r>
    </w:p>
    <w:p w:rsidR="00A60060" w:rsidRPr="008C57B6" w:rsidRDefault="00A60060" w:rsidP="008C57B6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8C57B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Стишок:</w:t>
      </w:r>
    </w:p>
    <w:p w:rsidR="00A60060" w:rsidRPr="00A60060" w:rsidRDefault="00A60060" w:rsidP="00E1533E">
      <w:pPr>
        <w:shd w:val="clear" w:color="auto" w:fill="F0F2F5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Раз, два, три — посмотри!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Полетели пузыри!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proofErr w:type="gramStart"/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Мыльные</w:t>
      </w:r>
      <w:proofErr w:type="gramEnd"/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воздушные,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Ветру непослушные.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Ой, лови, лови, лови!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Ладошкой купол раздави!</w:t>
      </w:r>
    </w:p>
    <w:p w:rsidR="004621A5" w:rsidRPr="008C57B6" w:rsidRDefault="004621A5" w:rsidP="00E1533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060" w:rsidRPr="00A60060" w:rsidRDefault="00A60060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6006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10.  Игра «Волшебный мешочек» (Развитие тактильного распознавания)</w:t>
      </w:r>
    </w:p>
    <w:p w:rsidR="00A60060" w:rsidRPr="00A60060" w:rsidRDefault="00A60060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Для детей, которым сложно фиксировать взгляд, тактильное узнавание — отличный способ познания.</w:t>
      </w:r>
    </w:p>
    <w:p w:rsidR="00A60060" w:rsidRPr="006D02D6" w:rsidRDefault="00A60060" w:rsidP="006D02D6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6D02D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Стишок в процессе:</w:t>
      </w:r>
    </w:p>
    <w:p w:rsidR="004621A5" w:rsidRDefault="00A60060" w:rsidP="006D02D6">
      <w:pPr>
        <w:shd w:val="clear" w:color="auto" w:fill="F0F2F5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 наш мешочек загляни,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Ручку смело протяни.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На ощупь быстро узнавай,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Предмет скорее называй!</w:t>
      </w:r>
    </w:p>
    <w:p w:rsidR="006D02D6" w:rsidRPr="006D02D6" w:rsidRDefault="006D02D6" w:rsidP="006D02D6">
      <w:pPr>
        <w:shd w:val="clear" w:color="auto" w:fill="F0F2F5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bookmarkStart w:id="0" w:name="_GoBack"/>
      <w:bookmarkEnd w:id="0"/>
    </w:p>
    <w:p w:rsidR="00A60060" w:rsidRPr="00A60060" w:rsidRDefault="004621A5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11</w:t>
      </w:r>
      <w:r w:rsidR="00A60060" w:rsidRPr="00A6006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. </w:t>
      </w:r>
      <w:proofErr w:type="spellStart"/>
      <w:r w:rsidR="00A60060" w:rsidRPr="00A6006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Потешка</w:t>
      </w:r>
      <w:proofErr w:type="spellEnd"/>
      <w:r w:rsidR="00A60060" w:rsidRPr="00A60060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«Тихо — Громко» (Работа с гиперчувствительностью к звукам)</w:t>
      </w:r>
    </w:p>
    <w:p w:rsidR="00A60060" w:rsidRPr="00A60060" w:rsidRDefault="00A60060" w:rsidP="00E153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Помогает ребенку научиться контролировать восприятие звука через игру.</w:t>
      </w:r>
    </w:p>
    <w:p w:rsidR="00A60060" w:rsidRPr="006D02D6" w:rsidRDefault="00A60060" w:rsidP="006D02D6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6D02D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Стишок:</w:t>
      </w:r>
    </w:p>
    <w:p w:rsidR="00A60060" w:rsidRPr="00A60060" w:rsidRDefault="00A60060" w:rsidP="00E1533E">
      <w:pPr>
        <w:shd w:val="clear" w:color="auto" w:fill="F0F2F5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(Шепотом): Мышка тихо по ковру —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Прячется в свою нору.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(Обычным голосом): Кошка вышла на порог,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Хочет съесть она пирог.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(Громко, но не пугающе): Громко топнул слон: «Топ-топ!»</w:t>
      </w:r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И ладошкой мы: «</w:t>
      </w:r>
      <w:proofErr w:type="gramStart"/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Хлоп-хлоп</w:t>
      </w:r>
      <w:proofErr w:type="gramEnd"/>
      <w:r w:rsidRPr="00A6006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!»</w:t>
      </w:r>
    </w:p>
    <w:p w:rsidR="00A60060" w:rsidRPr="00A60060" w:rsidRDefault="00A60060" w:rsidP="00E1533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060" w:rsidRPr="00E1533E" w:rsidRDefault="00A60060" w:rsidP="00E153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60060" w:rsidRPr="00E1533E" w:rsidSect="00A60060">
      <w:pgSz w:w="11906" w:h="16838"/>
      <w:pgMar w:top="907" w:right="851" w:bottom="85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03448"/>
    <w:multiLevelType w:val="hybridMultilevel"/>
    <w:tmpl w:val="BDEA65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475F5"/>
    <w:multiLevelType w:val="multilevel"/>
    <w:tmpl w:val="395CF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2A2A18"/>
    <w:multiLevelType w:val="hybridMultilevel"/>
    <w:tmpl w:val="276CC4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A27670"/>
    <w:multiLevelType w:val="multilevel"/>
    <w:tmpl w:val="0840D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44732E"/>
    <w:multiLevelType w:val="hybridMultilevel"/>
    <w:tmpl w:val="BABC2E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060"/>
    <w:rsid w:val="004621A5"/>
    <w:rsid w:val="006D02D6"/>
    <w:rsid w:val="008C57B6"/>
    <w:rsid w:val="009239AB"/>
    <w:rsid w:val="00A60060"/>
    <w:rsid w:val="00E1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60060"/>
    <w:rPr>
      <w:b/>
      <w:bCs/>
    </w:rPr>
  </w:style>
  <w:style w:type="paragraph" w:styleId="a4">
    <w:name w:val="List Paragraph"/>
    <w:basedOn w:val="a"/>
    <w:uiPriority w:val="34"/>
    <w:qFormat/>
    <w:rsid w:val="00E153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60060"/>
    <w:rPr>
      <w:b/>
      <w:bCs/>
    </w:rPr>
  </w:style>
  <w:style w:type="paragraph" w:styleId="a4">
    <w:name w:val="List Paragraph"/>
    <w:basedOn w:val="a"/>
    <w:uiPriority w:val="34"/>
    <w:qFormat/>
    <w:rsid w:val="00E153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9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4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0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2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15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5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9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5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5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25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5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96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15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80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1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8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3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394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7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2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6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6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8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5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0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78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1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7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33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7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33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4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03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183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56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00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825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62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2026-02-21T20:20:00Z</dcterms:created>
  <dcterms:modified xsi:type="dcterms:W3CDTF">2026-02-21T21:05:00Z</dcterms:modified>
</cp:coreProperties>
</file>